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3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2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23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于提供海口市普惠性稳岗返还个体工商户账户声明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-23"/>
          <w:sz w:val="36"/>
          <w:szCs w:val="36"/>
          <w:lang w:val="en-US" w:eastAsia="zh-CN"/>
        </w:rPr>
        <w:t>（样本）</w:t>
      </w:r>
    </w:p>
    <w:p>
      <w:p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海口市人力资源开发局：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   因我单位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无对公账户，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现因领取2022年海口市普惠性失业保险稳岗返还补贴需要，特指定我单位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法人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（身份证号码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个人银行账号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,银行开户行名称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（需写到具体支行）XXX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银行行号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，为我单位领取2022年海口市普惠性失业保险稳岗返还补贴资金账户。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我单位承诺收到稳岗返还补贴将用于参保企业职工生活补助、缴纳社会保险费、转岗培训、技能提升培训等稳定就业岗位相关支出。以上声明由此产生的法律责任，由我单位承担。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  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法人代表签名：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                            单位盖章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6"/>
          <w:szCs w:val="36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仿宋_GB2312" w:hAnsi="仿宋_GB2312" w:eastAsia="仿宋_GB2312" w:cs="仿宋_GB2312"/>
        <w:sz w:val="30"/>
        <w:szCs w:val="30"/>
        <w:lang w:val="en-US" w:eastAsia="zh-CN"/>
      </w:rPr>
    </w:pPr>
    <w:r>
      <w:rPr>
        <w:rFonts w:hint="eastAsia" w:ascii="仿宋_GB2312" w:hAnsi="仿宋_GB2312" w:eastAsia="仿宋_GB2312" w:cs="仿宋_GB2312"/>
        <w:sz w:val="30"/>
        <w:szCs w:val="30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C5C8E"/>
    <w:rsid w:val="0D6B5C31"/>
    <w:rsid w:val="25195992"/>
    <w:rsid w:val="280D0D8C"/>
    <w:rsid w:val="284E63FD"/>
    <w:rsid w:val="397B571D"/>
    <w:rsid w:val="3CD46142"/>
    <w:rsid w:val="3F47025A"/>
    <w:rsid w:val="47D3003D"/>
    <w:rsid w:val="4AC2464D"/>
    <w:rsid w:val="577D1901"/>
    <w:rsid w:val="68D15883"/>
    <w:rsid w:val="7F1A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2022-06-30T08:00:00Z</dcterms:created>
  <dc:creator>hp</dc:creator>
  <cp:lastModifiedBy>hp</cp:lastModifiedBy>
  <dcterms:modified xsi:type="dcterms:W3CDTF">2022-07-27T03:01:45Z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