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sz w:val="84"/>
          <w:szCs w:val="84"/>
          <w:u w:val="single"/>
        </w:rPr>
      </w:pPr>
    </w:p>
    <w:p>
      <w:pPr>
        <w:rPr>
          <w:sz w:val="84"/>
          <w:szCs w:val="84"/>
          <w:u w:val="single"/>
        </w:rPr>
      </w:pPr>
    </w:p>
    <w:p>
      <w:pPr>
        <w:rPr>
          <w:sz w:val="84"/>
          <w:szCs w:val="84"/>
          <w:u w:val="single"/>
        </w:rPr>
      </w:pPr>
    </w:p>
    <w:p>
      <w:pPr>
        <w:rPr>
          <w:sz w:val="84"/>
          <w:szCs w:val="84"/>
          <w:u w:val="single"/>
        </w:rPr>
      </w:pPr>
    </w:p>
    <w:p>
      <w:pPr>
        <w:jc w:val="center"/>
        <w:rPr>
          <w:sz w:val="84"/>
          <w:szCs w:val="84"/>
        </w:rPr>
      </w:pPr>
      <w:r>
        <w:rPr>
          <w:rFonts w:ascii="宋体" w:hAnsi="宋体" w:cs="宋体"/>
          <w:sz w:val="84"/>
          <w:szCs w:val="84"/>
        </w:rPr>
        <w:t>202</w:t>
      </w:r>
      <w:r>
        <w:rPr>
          <w:rFonts w:hint="eastAsia" w:ascii="宋体" w:hAnsi="宋体" w:cs="宋体"/>
          <w:sz w:val="84"/>
          <w:szCs w:val="84"/>
          <w:lang w:val="en-US" w:eastAsia="zh-CN"/>
        </w:rPr>
        <w:t>6</w:t>
      </w:r>
      <w:r>
        <w:rPr>
          <w:rFonts w:hint="eastAsia"/>
          <w:sz w:val="84"/>
          <w:szCs w:val="84"/>
        </w:rPr>
        <w:t>年海口市创业小额贷款担保中心预算</w:t>
      </w:r>
    </w:p>
    <w:p>
      <w:pPr>
        <w:ind w:firstLine="1680"/>
        <w:jc w:val="center"/>
        <w:rPr>
          <w:sz w:val="84"/>
          <w:szCs w:val="84"/>
        </w:rPr>
      </w:pPr>
    </w:p>
    <w:p>
      <w:pPr>
        <w:ind w:firstLine="1680"/>
        <w:jc w:val="center"/>
        <w:rPr>
          <w:rFonts w:ascii="宋体" w:hAnsi="宋体" w:cs="宋体"/>
          <w:sz w:val="44"/>
          <w:szCs w:val="44"/>
        </w:rPr>
      </w:pPr>
    </w:p>
    <w:p>
      <w:pPr>
        <w:ind w:firstLine="1680"/>
        <w:jc w:val="center"/>
        <w:rPr>
          <w:sz w:val="84"/>
          <w:szCs w:val="84"/>
        </w:rPr>
      </w:pPr>
    </w:p>
    <w:p>
      <w:pPr>
        <w:ind w:firstLine="1680"/>
        <w:jc w:val="center"/>
        <w:rPr>
          <w:sz w:val="84"/>
          <w:szCs w:val="84"/>
        </w:rPr>
      </w:pPr>
    </w:p>
    <w:p>
      <w:pPr>
        <w:ind w:firstLine="1680"/>
        <w:jc w:val="center"/>
        <w:rPr>
          <w:sz w:val="84"/>
          <w:szCs w:val="84"/>
        </w:rPr>
      </w:pPr>
    </w:p>
    <w:p>
      <w:pPr>
        <w:pStyle w:val="5"/>
        <w:tabs>
          <w:tab w:val="right" w:leader="dot" w:pos="8306"/>
        </w:tabs>
        <w:rPr>
          <w:rFonts w:ascii="黑体" w:hAnsi="黑体" w:eastAsia="黑体"/>
          <w:sz w:val="52"/>
          <w:szCs w:val="52"/>
        </w:rPr>
      </w:pPr>
    </w:p>
    <w:p>
      <w:pPr>
        <w:pStyle w:val="5"/>
        <w:tabs>
          <w:tab w:val="right" w:leader="dot" w:pos="8306"/>
        </w:tabs>
        <w:jc w:val="center"/>
        <w:rPr>
          <w:rFonts w:ascii="黑体" w:hAnsi="黑体" w:eastAsia="黑体"/>
          <w:sz w:val="52"/>
          <w:szCs w:val="52"/>
        </w:rPr>
      </w:pPr>
      <w:r>
        <w:rPr>
          <w:rFonts w:hint="eastAsia" w:ascii="黑体" w:hAnsi="黑体" w:eastAsia="黑体"/>
          <w:sz w:val="52"/>
          <w:szCs w:val="52"/>
        </w:rPr>
        <w:t>目录</w:t>
      </w:r>
    </w:p>
    <w:p>
      <w:pPr>
        <w:pStyle w:val="5"/>
        <w:tabs>
          <w:tab w:val="right" w:leader="dot" w:pos="8306"/>
        </w:tabs>
        <w:rPr>
          <w:rFonts w:ascii="仿宋_GB2312" w:eastAsia="仿宋_GB2312"/>
          <w:sz w:val="32"/>
          <w:szCs w:val="32"/>
        </w:rPr>
      </w:pPr>
      <w:r>
        <w:rPr>
          <w:rFonts w:ascii="黑体" w:hAnsi="黑体" w:eastAsia="黑体"/>
          <w:sz w:val="52"/>
          <w:szCs w:val="52"/>
        </w:rPr>
        <w:fldChar w:fldCharType="begin"/>
      </w:r>
      <w:r>
        <w:rPr>
          <w:rFonts w:ascii="黑体" w:hAnsi="黑体" w:eastAsia="黑体"/>
          <w:sz w:val="52"/>
          <w:szCs w:val="52"/>
        </w:rPr>
        <w:instrText xml:space="preserve">TOC \o "1-2" \h \u </w:instrText>
      </w:r>
      <w:r>
        <w:rPr>
          <w:rFonts w:ascii="黑体" w:hAnsi="黑体" w:eastAsia="黑体"/>
          <w:sz w:val="52"/>
          <w:szCs w:val="52"/>
        </w:rPr>
        <w:fldChar w:fldCharType="separate"/>
      </w:r>
      <w:r>
        <w:fldChar w:fldCharType="begin"/>
      </w:r>
      <w:r>
        <w:instrText xml:space="preserve"> HYPERLINK \l "_Toc31375" </w:instrText>
      </w:r>
      <w:r>
        <w:fldChar w:fldCharType="separate"/>
      </w:r>
      <w:r>
        <w:rPr>
          <w:rFonts w:hint="eastAsia" w:ascii="仿宋_GB2312" w:hAnsi="黑体" w:eastAsia="仿宋_GB2312" w:cs="黑体"/>
          <w:sz w:val="32"/>
          <w:szCs w:val="32"/>
        </w:rPr>
        <w:t>第一部分</w:t>
      </w:r>
      <w:r>
        <w:rPr>
          <w:rFonts w:ascii="仿宋_GB2312" w:hAnsi="黑体" w:eastAsia="仿宋_GB2312" w:cs="黑体"/>
          <w:sz w:val="32"/>
          <w:szCs w:val="32"/>
        </w:rPr>
        <w:t xml:space="preserve"> </w:t>
      </w:r>
      <w:r>
        <w:rPr>
          <w:rFonts w:hint="eastAsia" w:ascii="仿宋_GB2312" w:hAnsi="黑体" w:eastAsia="仿宋_GB2312" w:cs="黑体"/>
          <w:sz w:val="32"/>
          <w:szCs w:val="32"/>
        </w:rPr>
        <w:t>海口市创业小额贷款担保中心概况</w:t>
      </w:r>
      <w:r>
        <w:rPr>
          <w:rFonts w:ascii="仿宋_GB2312" w:hAnsi="黑体" w:eastAsia="仿宋_GB2312" w:cs="黑体"/>
          <w:sz w:val="32"/>
          <w:szCs w:val="32"/>
        </w:rPr>
        <w:tab/>
      </w:r>
      <w:r>
        <w:rPr>
          <w:rFonts w:ascii="仿宋_GB2312" w:hAnsi="黑体" w:eastAsia="仿宋_GB2312" w:cs="黑体"/>
          <w:sz w:val="32"/>
          <w:szCs w:val="32"/>
        </w:rPr>
        <w:t>1</w:t>
      </w:r>
      <w:r>
        <w:rPr>
          <w:rFonts w:ascii="仿宋_GB2312" w:hAnsi="黑体" w:eastAsia="仿宋_GB2312" w:cs="黑体"/>
          <w:sz w:val="32"/>
          <w:szCs w:val="32"/>
        </w:rPr>
        <w:fldChar w:fldCharType="end"/>
      </w:r>
    </w:p>
    <w:p>
      <w:pPr>
        <w:pStyle w:val="6"/>
        <w:tabs>
          <w:tab w:val="right" w:leader="dot" w:pos="8306"/>
        </w:tabs>
        <w:rPr>
          <w:rFonts w:ascii="仿宋_GB2312" w:hAnsi="仿宋_GB2312" w:eastAsia="仿宋_GB2312" w:cs="仿宋_GB2312"/>
          <w:sz w:val="32"/>
          <w:szCs w:val="32"/>
        </w:rPr>
      </w:pPr>
      <w:r>
        <w:fldChar w:fldCharType="begin"/>
      </w:r>
      <w:r>
        <w:instrText xml:space="preserve"> HYPERLINK \l "_Toc23877" </w:instrText>
      </w:r>
      <w:r>
        <w:fldChar w:fldCharType="separate"/>
      </w:r>
      <w:r>
        <w:rPr>
          <w:rFonts w:hint="eastAsia" w:ascii="仿宋_GB2312" w:hAnsi="仿宋_GB2312" w:eastAsia="仿宋_GB2312" w:cs="仿宋_GB2312"/>
          <w:sz w:val="32"/>
          <w:szCs w:val="32"/>
        </w:rPr>
        <w:t>一、</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主要职能</w:t>
      </w:r>
      <w:r>
        <w:rPr>
          <w:rFonts w:ascii="仿宋_GB2312" w:hAnsi="仿宋_GB2312" w:eastAsia="仿宋_GB2312" w:cs="仿宋_GB2312"/>
          <w:sz w:val="32"/>
          <w:szCs w:val="32"/>
        </w:rPr>
        <w:tab/>
      </w:r>
      <w:r>
        <w:rPr>
          <w:rFonts w:ascii="仿宋_GB2312" w:hAnsi="仿宋_GB2312" w:eastAsia="仿宋_GB2312" w:cs="仿宋_GB2312"/>
          <w:sz w:val="32"/>
          <w:szCs w:val="32"/>
        </w:rPr>
        <w:t>1</w:t>
      </w:r>
      <w:r>
        <w:rPr>
          <w:rFonts w:ascii="仿宋_GB2312" w:hAnsi="仿宋_GB2312" w:eastAsia="仿宋_GB2312" w:cs="仿宋_GB2312"/>
          <w:sz w:val="32"/>
          <w:szCs w:val="32"/>
        </w:rPr>
        <w:fldChar w:fldCharType="end"/>
      </w:r>
    </w:p>
    <w:p>
      <w:pPr>
        <w:pStyle w:val="5"/>
        <w:tabs>
          <w:tab w:val="right" w:leader="dot" w:pos="8306"/>
        </w:tabs>
        <w:rPr>
          <w:rFonts w:ascii="仿宋_GB2312" w:eastAsia="仿宋_GB2312"/>
          <w:sz w:val="32"/>
          <w:szCs w:val="32"/>
        </w:rPr>
      </w:pPr>
      <w:r>
        <w:fldChar w:fldCharType="begin"/>
      </w:r>
      <w:r>
        <w:instrText xml:space="preserve"> HYPERLINK \l "_Toc11696" </w:instrText>
      </w:r>
      <w:r>
        <w:fldChar w:fldCharType="separate"/>
      </w:r>
      <w:r>
        <w:rPr>
          <w:rFonts w:hint="eastAsia" w:ascii="仿宋_GB2312" w:hAnsi="黑体" w:eastAsia="仿宋_GB2312" w:cs="黑体"/>
          <w:sz w:val="32"/>
          <w:szCs w:val="32"/>
        </w:rPr>
        <w:t>第二部分</w:t>
      </w:r>
      <w:r>
        <w:rPr>
          <w:rFonts w:ascii="仿宋_GB2312" w:hAnsi="黑体" w:eastAsia="仿宋_GB2312" w:cs="黑体"/>
          <w:sz w:val="32"/>
          <w:szCs w:val="32"/>
        </w:rPr>
        <w:t xml:space="preserve"> </w:t>
      </w:r>
      <w:r>
        <w:rPr>
          <w:rFonts w:hint="eastAsia" w:ascii="仿宋_GB2312" w:hAnsi="黑体" w:eastAsia="仿宋_GB2312" w:cs="黑体"/>
          <w:sz w:val="32"/>
          <w:szCs w:val="32"/>
        </w:rPr>
        <w:t>海口市创业小额贷款担保中心</w:t>
      </w:r>
      <w:r>
        <w:rPr>
          <w:rFonts w:ascii="仿宋_GB2312" w:hAnsi="黑体" w:eastAsia="仿宋_GB2312" w:cs="黑体"/>
          <w:sz w:val="32"/>
          <w:szCs w:val="32"/>
        </w:rPr>
        <w:t>202</w:t>
      </w:r>
      <w:r>
        <w:rPr>
          <w:rFonts w:hint="eastAsia" w:ascii="仿宋_GB2312" w:hAnsi="黑体" w:eastAsia="仿宋_GB2312" w:cs="黑体"/>
          <w:sz w:val="32"/>
          <w:szCs w:val="32"/>
          <w:lang w:val="en-US" w:eastAsia="zh-CN"/>
        </w:rPr>
        <w:t>6</w:t>
      </w:r>
      <w:r>
        <w:rPr>
          <w:rFonts w:hint="eastAsia" w:ascii="仿宋_GB2312" w:hAnsi="黑体" w:eastAsia="仿宋_GB2312" w:cs="黑体"/>
          <w:sz w:val="32"/>
          <w:szCs w:val="32"/>
        </w:rPr>
        <w:t>年单位预算表</w:t>
      </w:r>
      <w:r>
        <w:rPr>
          <w:rFonts w:ascii="仿宋_GB2312" w:hAnsi="黑体" w:eastAsia="仿宋_GB2312" w:cs="黑体"/>
          <w:sz w:val="32"/>
          <w:szCs w:val="32"/>
        </w:rPr>
        <w:tab/>
      </w:r>
      <w:r>
        <w:rPr>
          <w:rFonts w:hint="eastAsia" w:ascii="仿宋_GB2312" w:hAnsi="黑体" w:eastAsia="仿宋_GB2312" w:cs="黑体"/>
          <w:sz w:val="32"/>
          <w:szCs w:val="32"/>
        </w:rPr>
        <w:t>2</w:t>
      </w:r>
      <w:r>
        <w:rPr>
          <w:rFonts w:hint="eastAsia" w:ascii="仿宋_GB2312" w:hAnsi="黑体" w:eastAsia="仿宋_GB2312" w:cs="黑体"/>
          <w:sz w:val="32"/>
          <w:szCs w:val="32"/>
        </w:rPr>
        <w:fldChar w:fldCharType="end"/>
      </w:r>
    </w:p>
    <w:p>
      <w:pPr>
        <w:pStyle w:val="6"/>
        <w:tabs>
          <w:tab w:val="right" w:leader="dot" w:pos="8306"/>
        </w:tabs>
        <w:rPr>
          <w:rFonts w:ascii="仿宋_GB2312" w:hAnsi="仿宋_GB2312" w:eastAsia="仿宋_GB2312" w:cs="仿宋_GB2312"/>
          <w:sz w:val="32"/>
          <w:szCs w:val="32"/>
        </w:rPr>
      </w:pPr>
      <w:r>
        <w:fldChar w:fldCharType="begin"/>
      </w:r>
      <w:r>
        <w:instrText xml:space="preserve"> HYPERLINK \l "_Toc21782" </w:instrText>
      </w:r>
      <w:r>
        <w:fldChar w:fldCharType="separate"/>
      </w:r>
      <w:r>
        <w:rPr>
          <w:rFonts w:hint="eastAsia" w:ascii="仿宋_GB2312" w:hAnsi="仿宋_GB2312" w:eastAsia="仿宋_GB2312" w:cs="仿宋_GB2312"/>
          <w:sz w:val="32"/>
          <w:szCs w:val="32"/>
        </w:rPr>
        <w:t>一、</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财政拨款收支总表</w:t>
      </w:r>
      <w:r>
        <w:rPr>
          <w:rFonts w:ascii="仿宋_GB2312" w:hAnsi="仿宋_GB2312" w:eastAsia="仿宋_GB2312" w:cs="仿宋_GB2312"/>
          <w:sz w:val="32"/>
          <w:szCs w:val="32"/>
        </w:rPr>
        <w:tab/>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rPr>
        <w:fldChar w:fldCharType="end"/>
      </w:r>
    </w:p>
    <w:p>
      <w:pPr>
        <w:pStyle w:val="6"/>
        <w:tabs>
          <w:tab w:val="right" w:leader="dot" w:pos="8306"/>
        </w:tabs>
        <w:rPr>
          <w:rFonts w:ascii="仿宋_GB2312" w:hAnsi="仿宋_GB2312" w:eastAsia="仿宋_GB2312" w:cs="仿宋_GB2312"/>
          <w:sz w:val="32"/>
          <w:szCs w:val="32"/>
        </w:rPr>
      </w:pPr>
      <w:r>
        <w:fldChar w:fldCharType="begin"/>
      </w:r>
      <w:r>
        <w:instrText xml:space="preserve"> HYPERLINK \l "_Toc14126" </w:instrText>
      </w:r>
      <w:r>
        <w:fldChar w:fldCharType="separate"/>
      </w:r>
      <w:r>
        <w:rPr>
          <w:rFonts w:hint="eastAsia" w:ascii="仿宋_GB2312" w:hAnsi="仿宋_GB2312" w:eastAsia="仿宋_GB2312" w:cs="仿宋_GB2312"/>
          <w:sz w:val="32"/>
          <w:szCs w:val="32"/>
        </w:rPr>
        <w:t>二、一般公共预算支出表</w:t>
      </w:r>
      <w:r>
        <w:rPr>
          <w:rFonts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fldChar w:fldCharType="end"/>
      </w:r>
    </w:p>
    <w:p>
      <w:pPr>
        <w:pStyle w:val="6"/>
        <w:tabs>
          <w:tab w:val="right" w:leader="dot" w:pos="8306"/>
        </w:tabs>
        <w:rPr>
          <w:rFonts w:ascii="仿宋_GB2312" w:hAnsi="仿宋_GB2312" w:eastAsia="仿宋_GB2312" w:cs="仿宋_GB2312"/>
          <w:sz w:val="32"/>
          <w:szCs w:val="32"/>
        </w:rPr>
      </w:pPr>
      <w:r>
        <w:fldChar w:fldCharType="begin"/>
      </w:r>
      <w:r>
        <w:instrText xml:space="preserve"> HYPERLINK \l "_Toc10940" </w:instrText>
      </w:r>
      <w:r>
        <w:fldChar w:fldCharType="separate"/>
      </w:r>
      <w:r>
        <w:rPr>
          <w:rFonts w:hint="eastAsia" w:ascii="仿宋_GB2312" w:hAnsi="仿宋_GB2312" w:eastAsia="仿宋_GB2312" w:cs="仿宋_GB2312"/>
          <w:sz w:val="32"/>
          <w:szCs w:val="32"/>
        </w:rPr>
        <w:t>三、</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一般公共预算基本支出表</w:t>
      </w:r>
      <w:r>
        <w:rPr>
          <w:rFonts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fldChar w:fldCharType="end"/>
      </w:r>
    </w:p>
    <w:p>
      <w:pPr>
        <w:pStyle w:val="6"/>
        <w:tabs>
          <w:tab w:val="right" w:leader="dot" w:pos="8306"/>
        </w:tabs>
        <w:rPr>
          <w:rFonts w:ascii="仿宋_GB2312" w:hAnsi="仿宋_GB2312" w:eastAsia="仿宋_GB2312" w:cs="仿宋_GB2312"/>
          <w:sz w:val="32"/>
          <w:szCs w:val="32"/>
        </w:rPr>
      </w:pPr>
      <w:r>
        <w:fldChar w:fldCharType="begin"/>
      </w:r>
      <w:r>
        <w:instrText xml:space="preserve"> HYPERLINK \l "_Toc23169" </w:instrText>
      </w:r>
      <w:r>
        <w:fldChar w:fldCharType="separate"/>
      </w:r>
      <w:r>
        <w:rPr>
          <w:rFonts w:hint="eastAsia" w:ascii="仿宋_GB2312" w:hAnsi="仿宋_GB2312" w:eastAsia="仿宋_GB2312" w:cs="仿宋_GB2312"/>
          <w:sz w:val="32"/>
          <w:szCs w:val="32"/>
        </w:rPr>
        <w:t>四、</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一般公共预算“三公”经费支出表</w:t>
      </w:r>
      <w:r>
        <w:rPr>
          <w:rFonts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fldChar w:fldCharType="end"/>
      </w:r>
    </w:p>
    <w:p>
      <w:pPr>
        <w:pStyle w:val="6"/>
        <w:tabs>
          <w:tab w:val="right" w:leader="dot" w:pos="8306"/>
        </w:tabs>
        <w:rPr>
          <w:rFonts w:ascii="仿宋_GB2312" w:hAnsi="仿宋_GB2312" w:eastAsia="仿宋_GB2312" w:cs="仿宋_GB2312"/>
          <w:sz w:val="32"/>
          <w:szCs w:val="32"/>
        </w:rPr>
      </w:pPr>
      <w:r>
        <w:fldChar w:fldCharType="begin"/>
      </w:r>
      <w:r>
        <w:instrText xml:space="preserve"> HYPERLINK \l "_Toc25617" </w:instrText>
      </w:r>
      <w:r>
        <w:fldChar w:fldCharType="separate"/>
      </w:r>
      <w:r>
        <w:rPr>
          <w:rFonts w:hint="eastAsia" w:ascii="仿宋_GB2312" w:hAnsi="仿宋_GB2312" w:eastAsia="仿宋_GB2312" w:cs="仿宋_GB2312"/>
          <w:sz w:val="32"/>
          <w:szCs w:val="32"/>
        </w:rPr>
        <w:t>五、</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政府性基金预算支出表</w:t>
      </w:r>
      <w:r>
        <w:rPr>
          <w:rFonts w:ascii="仿宋_GB2312" w:hAnsi="仿宋_GB2312" w:eastAsia="仿宋_GB2312" w:cs="仿宋_GB2312"/>
          <w:sz w:val="32"/>
          <w:szCs w:val="32"/>
        </w:rPr>
        <w:t xml:space="preserve"> </w:t>
      </w:r>
      <w:r>
        <w:rPr>
          <w:rFonts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fldChar w:fldCharType="end"/>
      </w:r>
    </w:p>
    <w:p>
      <w:pPr>
        <w:pStyle w:val="6"/>
        <w:tabs>
          <w:tab w:val="right" w:leader="dot" w:pos="8306"/>
        </w:tabs>
        <w:rPr>
          <w:rFonts w:ascii="仿宋_GB2312" w:hAnsi="仿宋_GB2312" w:eastAsia="仿宋_GB2312" w:cs="仿宋_GB2312"/>
          <w:sz w:val="32"/>
          <w:szCs w:val="32"/>
        </w:rPr>
      </w:pPr>
      <w:r>
        <w:fldChar w:fldCharType="begin"/>
      </w:r>
      <w:r>
        <w:instrText xml:space="preserve"> HYPERLINK \l "_Toc25617" </w:instrText>
      </w:r>
      <w:r>
        <w:fldChar w:fldCharType="separate"/>
      </w:r>
      <w:r>
        <w:rPr>
          <w:rFonts w:hint="eastAsia" w:ascii="仿宋_GB2312" w:eastAsia="仿宋_GB2312"/>
          <w:sz w:val="32"/>
          <w:szCs w:val="32"/>
        </w:rPr>
        <w:t>六、政府性基金预算“三公”经费支出表</w:t>
      </w:r>
      <w:r>
        <w:rPr>
          <w:rFonts w:ascii="仿宋_GB2312" w:eastAsia="仿宋_GB2312"/>
          <w:sz w:val="32"/>
          <w:szCs w:val="32"/>
        </w:rPr>
        <w:tab/>
      </w:r>
      <w:r>
        <w:rPr>
          <w:rFonts w:hint="eastAsia" w:ascii="仿宋_GB2312" w:eastAsia="仿宋_GB2312"/>
          <w:sz w:val="32"/>
          <w:szCs w:val="32"/>
          <w:lang w:val="en-US" w:eastAsia="zh-CN"/>
        </w:rPr>
        <w:t>5</w:t>
      </w:r>
      <w:r>
        <w:rPr>
          <w:rFonts w:hint="eastAsia" w:ascii="仿宋_GB2312" w:eastAsia="仿宋_GB2312"/>
          <w:sz w:val="32"/>
          <w:szCs w:val="32"/>
        </w:rPr>
        <w:fldChar w:fldCharType="end"/>
      </w:r>
    </w:p>
    <w:p>
      <w:pPr>
        <w:pStyle w:val="6"/>
        <w:tabs>
          <w:tab w:val="right" w:leader="dot" w:pos="8306"/>
        </w:tabs>
        <w:rPr>
          <w:rFonts w:ascii="仿宋_GB2312" w:hAnsi="仿宋_GB2312" w:eastAsia="仿宋_GB2312" w:cs="仿宋_GB2312"/>
          <w:sz w:val="32"/>
          <w:szCs w:val="32"/>
        </w:rPr>
      </w:pPr>
      <w:r>
        <w:fldChar w:fldCharType="begin"/>
      </w:r>
      <w:r>
        <w:instrText xml:space="preserve"> HYPERLINK \l "_Toc5172" </w:instrText>
      </w:r>
      <w:r>
        <w:fldChar w:fldCharType="separate"/>
      </w:r>
      <w:r>
        <w:rPr>
          <w:rFonts w:hint="eastAsia" w:ascii="仿宋_GB2312" w:hAnsi="仿宋_GB2312" w:eastAsia="仿宋_GB2312" w:cs="仿宋_GB2312"/>
          <w:sz w:val="32"/>
          <w:szCs w:val="32"/>
        </w:rPr>
        <w:t>七、</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国有资本经营预算支出表</w:t>
      </w:r>
      <w:r>
        <w:rPr>
          <w:rFonts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fldChar w:fldCharType="end"/>
      </w:r>
    </w:p>
    <w:p>
      <w:pPr>
        <w:pStyle w:val="6"/>
        <w:tabs>
          <w:tab w:val="right" w:leader="dot" w:pos="8306"/>
        </w:tabs>
        <w:rPr>
          <w:rFonts w:ascii="仿宋_GB2312" w:hAnsi="仿宋_GB2312" w:eastAsia="仿宋_GB2312" w:cs="仿宋_GB2312"/>
          <w:sz w:val="32"/>
          <w:szCs w:val="32"/>
        </w:rPr>
      </w:pPr>
      <w:r>
        <w:fldChar w:fldCharType="begin"/>
      </w:r>
      <w:r>
        <w:instrText xml:space="preserve"> HYPERLINK \l "_Toc5891" </w:instrText>
      </w:r>
      <w:r>
        <w:fldChar w:fldCharType="separate"/>
      </w:r>
      <w:r>
        <w:rPr>
          <w:rFonts w:hint="eastAsia" w:ascii="仿宋_GB2312" w:hAnsi="仿宋_GB2312" w:eastAsia="仿宋_GB2312" w:cs="仿宋_GB2312"/>
          <w:sz w:val="32"/>
          <w:szCs w:val="32"/>
        </w:rPr>
        <w:t>八、</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部门收支总表</w:t>
      </w:r>
      <w:r>
        <w:rPr>
          <w:rFonts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fldChar w:fldCharType="end"/>
      </w:r>
    </w:p>
    <w:p>
      <w:pPr>
        <w:pStyle w:val="6"/>
        <w:tabs>
          <w:tab w:val="right" w:leader="dot" w:pos="8306"/>
        </w:tabs>
        <w:rPr>
          <w:rFonts w:ascii="仿宋_GB2312" w:hAnsi="仿宋_GB2312" w:eastAsia="仿宋_GB2312" w:cs="仿宋_GB2312"/>
          <w:sz w:val="32"/>
          <w:szCs w:val="32"/>
        </w:rPr>
      </w:pPr>
      <w:r>
        <w:fldChar w:fldCharType="begin"/>
      </w:r>
      <w:r>
        <w:instrText xml:space="preserve"> HYPERLINK \l "_Toc10207" </w:instrText>
      </w:r>
      <w:r>
        <w:fldChar w:fldCharType="separate"/>
      </w:r>
      <w:r>
        <w:rPr>
          <w:rFonts w:hint="eastAsia" w:ascii="仿宋_GB2312" w:hAnsi="仿宋_GB2312" w:eastAsia="仿宋_GB2312" w:cs="仿宋_GB2312"/>
          <w:sz w:val="32"/>
          <w:szCs w:val="32"/>
        </w:rPr>
        <w:t>九、</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部门收入总表</w:t>
      </w:r>
      <w:r>
        <w:rPr>
          <w:rFonts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fldChar w:fldCharType="end"/>
      </w:r>
    </w:p>
    <w:p>
      <w:pPr>
        <w:pStyle w:val="6"/>
        <w:tabs>
          <w:tab w:val="right" w:leader="dot" w:pos="8306"/>
        </w:tabs>
        <w:rPr>
          <w:rFonts w:ascii="仿宋_GB2312" w:hAnsi="仿宋_GB2312" w:eastAsia="仿宋_GB2312" w:cs="仿宋_GB2312"/>
          <w:sz w:val="32"/>
          <w:szCs w:val="32"/>
        </w:rPr>
      </w:pPr>
      <w:r>
        <w:fldChar w:fldCharType="begin"/>
      </w:r>
      <w:r>
        <w:instrText xml:space="preserve"> HYPERLINK \l "_Toc28835" </w:instrText>
      </w:r>
      <w:r>
        <w:fldChar w:fldCharType="separate"/>
      </w:r>
      <w:r>
        <w:rPr>
          <w:rFonts w:hint="eastAsia" w:ascii="仿宋_GB2312" w:hAnsi="仿宋_GB2312" w:eastAsia="仿宋_GB2312" w:cs="仿宋_GB2312"/>
          <w:sz w:val="32"/>
          <w:szCs w:val="32"/>
        </w:rPr>
        <w:t>十、</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部门支出总表</w:t>
      </w:r>
      <w:r>
        <w:rPr>
          <w:rFonts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fldChar w:fldCharType="end"/>
      </w:r>
    </w:p>
    <w:p>
      <w:pPr>
        <w:rPr>
          <w:rFonts w:hint="eastAsia" w:eastAsia="仿宋_GB2312"/>
          <w:lang w:eastAsia="zh-CN"/>
        </w:rPr>
      </w:pPr>
      <w:r>
        <w:rPr>
          <w:rFonts w:hint="eastAsia" w:eastAsia="仿宋_GB2312"/>
        </w:rPr>
        <w:t xml:space="preserve">   </w:t>
      </w:r>
      <w:r>
        <w:rPr>
          <w:rFonts w:hint="eastAsia" w:eastAsia="仿宋_GB2312"/>
          <w:sz w:val="32"/>
          <w:szCs w:val="32"/>
        </w:rPr>
        <w:t xml:space="preserve"> 十一</w:t>
      </w:r>
      <w:r>
        <w:rPr>
          <w:rFonts w:hint="eastAsia" w:eastAsia="仿宋_GB2312"/>
        </w:rPr>
        <w:t>、</w:t>
      </w:r>
      <w:r>
        <w:rPr>
          <w:rFonts w:hint="eastAsia" w:ascii="仿宋_GB2312" w:hAnsi="仿宋_GB2312" w:eastAsia="仿宋_GB2312" w:cs="仿宋_GB2312"/>
          <w:sz w:val="32"/>
          <w:szCs w:val="32"/>
        </w:rPr>
        <w:t>项目支出绩效信息表</w:t>
      </w:r>
      <w:r>
        <w:rPr>
          <w:rFonts w:hint="eastAsia" w:eastAsia="仿宋_GB2312"/>
          <w:sz w:val="32"/>
          <w:szCs w:val="32"/>
        </w:rPr>
        <w:t>...............................................</w:t>
      </w:r>
      <w:r>
        <w:rPr>
          <w:rFonts w:hint="eastAsia" w:eastAsia="仿宋_GB2312"/>
          <w:sz w:val="32"/>
          <w:szCs w:val="32"/>
          <w:lang w:val="en-US" w:eastAsia="zh-CN"/>
        </w:rPr>
        <w:t>8</w:t>
      </w:r>
    </w:p>
    <w:p>
      <w:pPr>
        <w:pStyle w:val="5"/>
        <w:tabs>
          <w:tab w:val="right" w:leader="dot" w:pos="8306"/>
        </w:tabs>
        <w:rPr>
          <w:rFonts w:hint="eastAsia" w:ascii="黑体" w:hAnsi="黑体" w:eastAsia="黑体" w:cs="黑体"/>
          <w:sz w:val="32"/>
          <w:szCs w:val="32"/>
          <w:lang w:val="en-US" w:eastAsia="zh-CN"/>
        </w:rPr>
      </w:pPr>
      <w:r>
        <w:fldChar w:fldCharType="begin"/>
      </w:r>
      <w:r>
        <w:instrText xml:space="preserve"> HYPERLINK \l "_Toc19427" </w:instrText>
      </w:r>
      <w:r>
        <w:fldChar w:fldCharType="separate"/>
      </w:r>
      <w:r>
        <w:rPr>
          <w:rFonts w:hint="eastAsia" w:ascii="黑体" w:hAnsi="黑体" w:eastAsia="黑体" w:cs="黑体"/>
          <w:kern w:val="0"/>
          <w:sz w:val="32"/>
          <w:szCs w:val="32"/>
        </w:rPr>
        <w:t>第三部分</w:t>
      </w:r>
      <w:r>
        <w:rPr>
          <w:rFonts w:ascii="黑体" w:hAnsi="黑体" w:eastAsia="黑体" w:cs="黑体"/>
          <w:kern w:val="0"/>
          <w:sz w:val="32"/>
          <w:szCs w:val="32"/>
        </w:rPr>
        <w:t xml:space="preserve"> </w:t>
      </w:r>
      <w:r>
        <w:rPr>
          <w:rFonts w:hint="eastAsia" w:ascii="黑体" w:hAnsi="黑体" w:eastAsia="黑体" w:cs="黑体"/>
          <w:kern w:val="0"/>
          <w:sz w:val="32"/>
          <w:szCs w:val="32"/>
        </w:rPr>
        <w:t>海口市创业小额贷款担保</w:t>
      </w:r>
      <w:r>
        <w:rPr>
          <w:rFonts w:ascii="黑体" w:hAnsi="黑体" w:eastAsia="黑体" w:cs="黑体"/>
          <w:kern w:val="0"/>
          <w:sz w:val="32"/>
          <w:szCs w:val="32"/>
        </w:rPr>
        <w:t>202</w:t>
      </w:r>
      <w:r>
        <w:rPr>
          <w:rFonts w:hint="eastAsia" w:ascii="黑体" w:hAnsi="黑体" w:eastAsia="黑体" w:cs="黑体"/>
          <w:kern w:val="0"/>
          <w:sz w:val="32"/>
          <w:szCs w:val="32"/>
          <w:lang w:val="en-US" w:eastAsia="zh-CN"/>
        </w:rPr>
        <w:t>6</w:t>
      </w:r>
      <w:bookmarkStart w:id="0" w:name="_GoBack"/>
      <w:bookmarkEnd w:id="0"/>
      <w:r>
        <w:rPr>
          <w:rFonts w:hint="eastAsia" w:ascii="黑体" w:hAnsi="黑体" w:eastAsia="黑体" w:cs="黑体"/>
          <w:kern w:val="0"/>
          <w:sz w:val="32"/>
          <w:szCs w:val="32"/>
        </w:rPr>
        <w:t>年单位预算</w:t>
      </w:r>
      <w:r>
        <w:rPr>
          <w:rFonts w:hint="eastAsia" w:ascii="黑体" w:hAnsi="黑体" w:eastAsia="黑体" w:cs="黑体"/>
          <w:sz w:val="32"/>
          <w:szCs w:val="32"/>
        </w:rPr>
        <w:t>情况说明</w:t>
      </w:r>
      <w:r>
        <w:rPr>
          <w:rFonts w:ascii="黑体" w:hAnsi="黑体" w:eastAsia="黑体" w:cs="黑体"/>
          <w:sz w:val="32"/>
          <w:szCs w:val="32"/>
        </w:rPr>
        <w:tab/>
      </w:r>
      <w:r>
        <w:rPr>
          <w:rFonts w:hint="eastAsia" w:ascii="黑体" w:hAnsi="黑体" w:eastAsia="黑体" w:cs="黑体"/>
          <w:sz w:val="32"/>
          <w:szCs w:val="32"/>
        </w:rPr>
        <w:t>1</w:t>
      </w:r>
      <w:r>
        <w:rPr>
          <w:rFonts w:hint="eastAsia" w:ascii="黑体" w:hAnsi="黑体" w:eastAsia="黑体" w:cs="黑体"/>
          <w:sz w:val="32"/>
          <w:szCs w:val="32"/>
        </w:rPr>
        <w:fldChar w:fldCharType="end"/>
      </w:r>
      <w:r>
        <w:rPr>
          <w:rFonts w:hint="eastAsia" w:ascii="黑体" w:hAnsi="黑体" w:eastAsia="黑体" w:cs="黑体"/>
          <w:sz w:val="32"/>
          <w:szCs w:val="32"/>
          <w:lang w:val="en-US" w:eastAsia="zh-CN"/>
        </w:rPr>
        <w:t>9</w:t>
      </w:r>
    </w:p>
    <w:p>
      <w:pPr>
        <w:pStyle w:val="5"/>
        <w:tabs>
          <w:tab w:val="right" w:leader="dot" w:pos="8306"/>
        </w:tabs>
        <w:rPr>
          <w:rFonts w:hint="eastAsia" w:eastAsia="黑体"/>
          <w:lang w:val="en-US" w:eastAsia="zh-CN"/>
        </w:rPr>
      </w:pPr>
      <w:r>
        <w:fldChar w:fldCharType="begin"/>
      </w:r>
      <w:r>
        <w:instrText xml:space="preserve"> HYPERLINK \l "_Toc3075" </w:instrText>
      </w:r>
      <w:r>
        <w:fldChar w:fldCharType="separate"/>
      </w:r>
      <w:r>
        <w:rPr>
          <w:rFonts w:hint="eastAsia" w:ascii="黑体" w:hAnsi="黑体" w:eastAsia="黑体" w:cs="黑体"/>
          <w:kern w:val="0"/>
          <w:sz w:val="32"/>
          <w:szCs w:val="32"/>
        </w:rPr>
        <w:t>第四部分</w:t>
      </w:r>
      <w:r>
        <w:rPr>
          <w:rFonts w:ascii="黑体" w:hAnsi="黑体" w:eastAsia="黑体" w:cs="黑体"/>
          <w:kern w:val="0"/>
          <w:sz w:val="32"/>
          <w:szCs w:val="32"/>
        </w:rPr>
        <w:t xml:space="preserve"> </w:t>
      </w:r>
      <w:r>
        <w:rPr>
          <w:rFonts w:hint="eastAsia" w:ascii="黑体" w:hAnsi="黑体" w:eastAsia="黑体" w:cs="黑体"/>
          <w:sz w:val="32"/>
          <w:szCs w:val="32"/>
        </w:rPr>
        <w:t>名词解释</w:t>
      </w:r>
      <w:r>
        <w:rPr>
          <w:rFonts w:ascii="黑体" w:hAnsi="黑体" w:eastAsia="黑体" w:cs="黑体"/>
          <w:sz w:val="32"/>
          <w:szCs w:val="32"/>
        </w:rPr>
        <w:tab/>
      </w:r>
      <w:r>
        <w:rPr>
          <w:rFonts w:hint="eastAsia" w:ascii="黑体" w:hAnsi="黑体" w:eastAsia="黑体" w:cs="黑体"/>
          <w:sz w:val="32"/>
          <w:szCs w:val="32"/>
          <w:lang w:val="en-US" w:eastAsia="zh-CN"/>
        </w:rPr>
        <w:t>2</w:t>
      </w:r>
      <w:r>
        <w:rPr>
          <w:rFonts w:hint="eastAsia" w:ascii="黑体" w:hAnsi="黑体" w:eastAsia="黑体" w:cs="黑体"/>
          <w:sz w:val="32"/>
          <w:szCs w:val="32"/>
        </w:rPr>
        <w:fldChar w:fldCharType="end"/>
      </w:r>
      <w:r>
        <w:rPr>
          <w:rFonts w:hint="eastAsia" w:ascii="黑体" w:hAnsi="黑体" w:eastAsia="黑体" w:cs="黑体"/>
          <w:sz w:val="32"/>
          <w:szCs w:val="32"/>
          <w:lang w:val="en-US" w:eastAsia="zh-CN"/>
        </w:rPr>
        <w:t>1</w:t>
      </w:r>
    </w:p>
    <w:p>
      <w:pPr>
        <w:jc w:val="center"/>
        <w:rPr>
          <w:rFonts w:ascii="黑体" w:hAnsi="黑体" w:eastAsia="黑体"/>
          <w:sz w:val="52"/>
          <w:szCs w:val="52"/>
        </w:rPr>
      </w:pPr>
      <w:r>
        <w:rPr>
          <w:rFonts w:ascii="黑体" w:hAnsi="黑体" w:eastAsia="黑体"/>
          <w:sz w:val="52"/>
          <w:szCs w:val="52"/>
        </w:rPr>
        <w:fldChar w:fldCharType="end"/>
      </w:r>
    </w:p>
    <w:p>
      <w:pPr>
        <w:pStyle w:val="12"/>
        <w:ind w:firstLine="0" w:firstLineChars="0"/>
        <w:jc w:val="left"/>
        <w:rPr>
          <w:rFonts w:ascii="黑体" w:hAnsi="黑体" w:eastAsia="黑体"/>
          <w:sz w:val="32"/>
          <w:szCs w:val="32"/>
        </w:rPr>
      </w:pPr>
    </w:p>
    <w:p>
      <w:pPr>
        <w:pStyle w:val="12"/>
        <w:numPr>
          <w:ilvl w:val="0"/>
          <w:numId w:val="1"/>
        </w:numPr>
        <w:ind w:firstLineChars="0"/>
        <w:jc w:val="center"/>
        <w:rPr>
          <w:rFonts w:ascii="黑体" w:hAnsi="黑体" w:eastAsia="黑体" w:cs="仿宋_GB2312"/>
          <w:sz w:val="32"/>
          <w:szCs w:val="32"/>
        </w:rPr>
      </w:pPr>
      <w:r>
        <w:rPr>
          <w:rFonts w:ascii="黑体" w:hAnsi="黑体" w:eastAsia="黑体"/>
          <w:sz w:val="32"/>
          <w:szCs w:val="32"/>
        </w:rPr>
        <w:t xml:space="preserve">  </w:t>
      </w:r>
      <w:r>
        <w:rPr>
          <w:rFonts w:hint="eastAsia" w:ascii="黑体" w:hAnsi="黑体" w:eastAsia="黑体" w:cs="黑体"/>
          <w:sz w:val="32"/>
          <w:szCs w:val="32"/>
        </w:rPr>
        <w:t>海口市创业小额贷款担保</w:t>
      </w:r>
      <w:r>
        <w:rPr>
          <w:rFonts w:hint="eastAsia" w:ascii="黑体" w:hAnsi="黑体" w:eastAsia="黑体"/>
          <w:sz w:val="32"/>
          <w:szCs w:val="32"/>
        </w:rPr>
        <w:t>概况</w:t>
      </w:r>
    </w:p>
    <w:p>
      <w:pPr>
        <w:pStyle w:val="12"/>
        <w:ind w:firstLine="640"/>
        <w:jc w:val="left"/>
        <w:rPr>
          <w:rFonts w:ascii="黑体" w:hAnsi="黑体" w:eastAsia="黑体" w:cs="仿宋_GB2312"/>
          <w:sz w:val="32"/>
          <w:szCs w:val="32"/>
        </w:rPr>
      </w:pPr>
      <w:r>
        <w:rPr>
          <w:rFonts w:hint="eastAsia" w:ascii="黑体" w:hAnsi="黑体" w:eastAsia="黑体" w:cs="仿宋_GB2312"/>
          <w:sz w:val="32"/>
          <w:szCs w:val="32"/>
        </w:rPr>
        <w:t>一、主要职能</w:t>
      </w:r>
    </w:p>
    <w:p>
      <w:pPr>
        <w:pStyle w:val="13"/>
        <w:numPr>
          <w:ilvl w:val="0"/>
          <w:numId w:val="2"/>
        </w:numPr>
        <w:ind w:firstLine="640"/>
        <w:jc w:val="left"/>
        <w:rPr>
          <w:rStyle w:val="14"/>
          <w:rFonts w:hint="default" w:ascii="仿宋" w:hAnsi="仿宋" w:eastAsia="仿宋" w:cs="仿宋"/>
          <w:sz w:val="32"/>
          <w:szCs w:val="32"/>
        </w:rPr>
      </w:pPr>
      <w:r>
        <w:rPr>
          <w:rStyle w:val="14"/>
          <w:rFonts w:hint="default" w:ascii="仿宋" w:hAnsi="仿宋" w:eastAsia="仿宋" w:cs="仿宋"/>
          <w:sz w:val="32"/>
          <w:szCs w:val="32"/>
        </w:rPr>
        <w:t>负责对创业贷款担保进行资格审查、项目评审和综合评价，办理相关贷款担保手续；落实中央财政贴息政策，对微利项目的贷款贴息进行审核、申报；负责贷后跟踪检查与监督及担保业务的代偿与追偿，受委托管理市本级创业贷款担保基金，做好贷款业务的财务核算和档案管理，协调和指导全市创业小额担保贷款工作。</w:t>
      </w:r>
    </w:p>
    <w:p>
      <w:pPr>
        <w:pStyle w:val="13"/>
        <w:numPr>
          <w:ilvl w:val="0"/>
          <w:numId w:val="2"/>
        </w:numPr>
        <w:ind w:firstLine="640"/>
        <w:jc w:val="left"/>
        <w:rPr>
          <w:rFonts w:ascii="仿宋" w:hAnsi="仿宋" w:eastAsia="仿宋" w:cs="仿宋"/>
          <w:sz w:val="32"/>
          <w:szCs w:val="32"/>
        </w:rPr>
      </w:pPr>
      <w:r>
        <w:rPr>
          <w:rStyle w:val="14"/>
          <w:rFonts w:hint="default" w:ascii="仿宋" w:hAnsi="仿宋" w:eastAsia="仿宋" w:cs="仿宋"/>
          <w:sz w:val="32"/>
          <w:szCs w:val="32"/>
        </w:rPr>
        <w:t>完成上级部门交办的创业培训、创业服务指导政策宣传等工作。</w:t>
      </w:r>
    </w:p>
    <w:p>
      <w:pPr>
        <w:ind w:right="-153" w:rightChars="-73"/>
        <w:jc w:val="left"/>
        <w:rPr>
          <w:rFonts w:ascii="仿宋_GB2312" w:hAnsi="宋体" w:eastAsia="仿宋_GB2312" w:cs="宋体"/>
          <w:color w:val="000000"/>
          <w:kern w:val="0"/>
          <w:sz w:val="32"/>
          <w:szCs w:val="30"/>
        </w:rPr>
      </w:pPr>
    </w:p>
    <w:p>
      <w:pPr>
        <w:ind w:right="-153" w:rightChars="-73"/>
        <w:jc w:val="left"/>
        <w:rPr>
          <w:rFonts w:ascii="仿宋_GB2312" w:hAnsi="宋体" w:eastAsia="仿宋_GB2312" w:cs="宋体"/>
          <w:color w:val="000000"/>
          <w:kern w:val="0"/>
          <w:sz w:val="32"/>
          <w:szCs w:val="30"/>
        </w:rPr>
      </w:pPr>
    </w:p>
    <w:p>
      <w:pPr>
        <w:ind w:right="-153" w:rightChars="-73"/>
        <w:jc w:val="left"/>
        <w:rPr>
          <w:rFonts w:ascii="仿宋_GB2312" w:hAnsi="宋体" w:eastAsia="仿宋_GB2312" w:cs="宋体"/>
          <w:color w:val="000000"/>
          <w:kern w:val="0"/>
          <w:sz w:val="32"/>
          <w:szCs w:val="30"/>
        </w:rPr>
      </w:pPr>
    </w:p>
    <w:p>
      <w:pPr>
        <w:ind w:right="-153" w:rightChars="-73"/>
        <w:jc w:val="left"/>
        <w:rPr>
          <w:rFonts w:ascii="仿宋_GB2312" w:hAnsi="宋体" w:eastAsia="仿宋_GB2312" w:cs="宋体"/>
          <w:color w:val="000000"/>
          <w:kern w:val="0"/>
          <w:sz w:val="32"/>
          <w:szCs w:val="30"/>
        </w:rPr>
      </w:pPr>
    </w:p>
    <w:p>
      <w:pPr>
        <w:ind w:right="-153" w:rightChars="-73"/>
        <w:jc w:val="left"/>
        <w:rPr>
          <w:rFonts w:ascii="仿宋_GB2312" w:hAnsi="宋体" w:eastAsia="仿宋_GB2312" w:cs="宋体"/>
          <w:color w:val="000000"/>
          <w:kern w:val="0"/>
          <w:sz w:val="32"/>
          <w:szCs w:val="30"/>
        </w:rPr>
      </w:pPr>
    </w:p>
    <w:p>
      <w:pPr>
        <w:ind w:right="-153" w:rightChars="-73"/>
        <w:jc w:val="left"/>
        <w:rPr>
          <w:rFonts w:ascii="仿宋_GB2312" w:hAnsi="宋体" w:eastAsia="仿宋_GB2312" w:cs="宋体"/>
          <w:color w:val="000000"/>
          <w:kern w:val="0"/>
          <w:sz w:val="32"/>
          <w:szCs w:val="30"/>
        </w:rPr>
      </w:pPr>
    </w:p>
    <w:p>
      <w:pPr>
        <w:ind w:right="-153" w:rightChars="-73"/>
        <w:jc w:val="left"/>
        <w:rPr>
          <w:rFonts w:ascii="仿宋_GB2312" w:hAnsi="宋体" w:eastAsia="仿宋_GB2312" w:cs="宋体"/>
          <w:color w:val="000000"/>
          <w:kern w:val="0"/>
          <w:sz w:val="32"/>
          <w:szCs w:val="30"/>
        </w:rPr>
      </w:pPr>
    </w:p>
    <w:p>
      <w:pPr>
        <w:ind w:right="-153" w:rightChars="-73"/>
        <w:jc w:val="left"/>
        <w:rPr>
          <w:rFonts w:ascii="仿宋_GB2312" w:hAnsi="宋体" w:eastAsia="仿宋_GB2312" w:cs="宋体"/>
          <w:color w:val="000000"/>
          <w:kern w:val="0"/>
          <w:sz w:val="32"/>
          <w:szCs w:val="30"/>
        </w:rPr>
      </w:pPr>
    </w:p>
    <w:p>
      <w:pPr>
        <w:ind w:right="-153" w:rightChars="-73"/>
        <w:jc w:val="left"/>
        <w:rPr>
          <w:rFonts w:ascii="仿宋_GB2312" w:hAnsi="宋体" w:eastAsia="仿宋_GB2312" w:cs="宋体"/>
          <w:color w:val="000000"/>
          <w:kern w:val="0"/>
          <w:sz w:val="32"/>
          <w:szCs w:val="30"/>
        </w:rPr>
      </w:pPr>
    </w:p>
    <w:p>
      <w:pPr>
        <w:ind w:right="-153" w:rightChars="-73"/>
        <w:jc w:val="left"/>
        <w:rPr>
          <w:rFonts w:ascii="仿宋_GB2312" w:hAnsi="宋体" w:eastAsia="仿宋_GB2312" w:cs="宋体"/>
          <w:color w:val="000000"/>
          <w:kern w:val="0"/>
          <w:sz w:val="32"/>
          <w:szCs w:val="30"/>
        </w:rPr>
      </w:pPr>
    </w:p>
    <w:p>
      <w:pPr>
        <w:rPr>
          <w:rFonts w:ascii="黑体" w:hAnsi="黑体" w:eastAsia="黑体"/>
          <w:sz w:val="32"/>
          <w:szCs w:val="32"/>
        </w:rPr>
      </w:pPr>
    </w:p>
    <w:p>
      <w:pPr>
        <w:rPr>
          <w:rFonts w:ascii="黑体" w:hAnsi="黑体" w:eastAsia="黑体"/>
          <w:sz w:val="32"/>
          <w:szCs w:val="32"/>
        </w:rPr>
      </w:pPr>
    </w:p>
    <w:p>
      <w:pPr>
        <w:rPr>
          <w:rFonts w:ascii="黑体" w:hAnsi="黑体" w:eastAsia="黑体"/>
          <w:sz w:val="32"/>
          <w:szCs w:val="32"/>
        </w:rPr>
      </w:pPr>
    </w:p>
    <w:p>
      <w:pPr>
        <w:rPr>
          <w:rFonts w:ascii="黑体" w:hAnsi="黑体" w:eastAsia="黑体"/>
          <w:sz w:val="32"/>
          <w:szCs w:val="32"/>
        </w:rPr>
      </w:pPr>
      <w:r>
        <w:rPr>
          <w:rFonts w:hint="eastAsia" w:ascii="黑体" w:hAnsi="黑体" w:eastAsia="黑体"/>
          <w:sz w:val="32"/>
          <w:szCs w:val="32"/>
        </w:rPr>
        <w:t>第二部分</w:t>
      </w:r>
      <w:r>
        <w:rPr>
          <w:rFonts w:ascii="黑体" w:hAnsi="黑体" w:eastAsia="黑体"/>
          <w:sz w:val="32"/>
          <w:szCs w:val="32"/>
        </w:rPr>
        <w:t xml:space="preserve"> </w:t>
      </w:r>
      <w:r>
        <w:rPr>
          <w:rFonts w:hint="eastAsia" w:ascii="黑体" w:hAnsi="黑体" w:eastAsia="黑体" w:cs="黑体"/>
          <w:sz w:val="32"/>
          <w:szCs w:val="32"/>
        </w:rPr>
        <w:t>海口市创业小额贷款担保中心</w:t>
      </w:r>
      <w:r>
        <w:rPr>
          <w:rFonts w:ascii="黑体" w:hAnsi="黑体" w:eastAsia="黑体" w:cs="黑体"/>
          <w:sz w:val="32"/>
          <w:szCs w:val="32"/>
        </w:rPr>
        <w:t>202</w:t>
      </w:r>
      <w:r>
        <w:rPr>
          <w:rFonts w:hint="eastAsia" w:ascii="黑体" w:hAnsi="黑体" w:eastAsia="黑体" w:cs="黑体"/>
          <w:sz w:val="32"/>
          <w:szCs w:val="32"/>
          <w:lang w:val="en-US" w:eastAsia="zh-CN"/>
        </w:rPr>
        <w:t>6</w:t>
      </w:r>
      <w:r>
        <w:rPr>
          <w:rFonts w:hint="eastAsia" w:ascii="黑体" w:hAnsi="黑体" w:eastAsia="黑体"/>
          <w:sz w:val="32"/>
        </w:rPr>
        <w:t>年部门预算</w:t>
      </w:r>
      <w:r>
        <w:rPr>
          <w:rFonts w:hint="eastAsia" w:ascii="黑体" w:hAnsi="黑体" w:eastAsia="黑体"/>
          <w:sz w:val="32"/>
          <w:szCs w:val="32"/>
        </w:rPr>
        <w:t>表</w:t>
      </w:r>
    </w:p>
    <w:p>
      <w:pPr>
        <w:rPr>
          <w:rFonts w:ascii="黑体" w:hAnsi="黑体" w:eastAsia="黑体"/>
          <w:sz w:val="32"/>
          <w:szCs w:val="32"/>
        </w:rPr>
      </w:pPr>
    </w:p>
    <w:p>
      <w:pPr>
        <w:rPr>
          <w:rFonts w:hint="eastAsia" w:ascii="黑体" w:hAnsi="黑体" w:eastAsia="黑体"/>
          <w:sz w:val="32"/>
          <w:szCs w:val="32"/>
          <w:lang w:eastAsia="zh-CN"/>
        </w:rPr>
      </w:pPr>
    </w:p>
    <w:p>
      <w:pPr>
        <w:rPr>
          <w:rFonts w:ascii="黑体" w:hAnsi="黑体" w:eastAsia="黑体"/>
          <w:sz w:val="32"/>
          <w:szCs w:val="32"/>
        </w:rPr>
      </w:pPr>
    </w:p>
    <w:p>
      <w:pPr>
        <w:rPr>
          <w:rFonts w:hint="eastAsia" w:ascii="黑体" w:hAnsi="黑体" w:eastAsia="黑体"/>
          <w:sz w:val="32"/>
          <w:szCs w:val="32"/>
          <w:lang w:eastAsia="zh-CN"/>
        </w:rPr>
      </w:pPr>
      <w:r>
        <w:rPr>
          <w:rFonts w:hint="eastAsia" w:ascii="黑体" w:hAnsi="黑体" w:eastAsia="黑体"/>
          <w:sz w:val="32"/>
          <w:szCs w:val="32"/>
          <w:lang w:eastAsia="zh-CN"/>
        </w:rPr>
        <w:drawing>
          <wp:inline distT="0" distB="0" distL="114300" distR="114300">
            <wp:extent cx="5268595" cy="4083685"/>
            <wp:effectExtent l="0" t="0" r="8255" b="12065"/>
            <wp:docPr id="5" name="图片 5" descr="财政拨款收支总表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财政拨款收支总表1"/>
                    <pic:cNvPicPr>
                      <a:picLocks noChangeAspect="1"/>
                    </pic:cNvPicPr>
                  </pic:nvPicPr>
                  <pic:blipFill>
                    <a:blip r:embed="rId4"/>
                    <a:stretch>
                      <a:fillRect/>
                    </a:stretch>
                  </pic:blipFill>
                  <pic:spPr>
                    <a:xfrm>
                      <a:off x="0" y="0"/>
                      <a:ext cx="5268595" cy="4083685"/>
                    </a:xfrm>
                    <a:prstGeom prst="rect">
                      <a:avLst/>
                    </a:prstGeom>
                  </pic:spPr>
                </pic:pic>
              </a:graphicData>
            </a:graphic>
          </wp:inline>
        </w:drawing>
      </w:r>
    </w:p>
    <w:p>
      <w:pPr>
        <w:rPr>
          <w:rFonts w:ascii="黑体" w:hAnsi="黑体" w:eastAsia="黑体"/>
          <w:sz w:val="32"/>
          <w:szCs w:val="32"/>
        </w:rPr>
      </w:pPr>
    </w:p>
    <w:p>
      <w:pPr>
        <w:rPr>
          <w:rFonts w:hint="eastAsia" w:ascii="黑体" w:hAnsi="黑体" w:eastAsia="黑体"/>
          <w:sz w:val="32"/>
          <w:szCs w:val="32"/>
          <w:lang w:eastAsia="zh-CN"/>
        </w:rPr>
      </w:pPr>
    </w:p>
    <w:p>
      <w:pPr>
        <w:rPr>
          <w:rFonts w:ascii="黑体" w:hAnsi="黑体" w:eastAsia="黑体"/>
          <w:sz w:val="32"/>
          <w:szCs w:val="32"/>
        </w:rPr>
      </w:pPr>
    </w:p>
    <w:p>
      <w:pPr>
        <w:rPr>
          <w:rFonts w:ascii="黑体" w:hAnsi="黑体" w:eastAsia="黑体"/>
          <w:sz w:val="32"/>
          <w:szCs w:val="32"/>
        </w:rPr>
      </w:pPr>
    </w:p>
    <w:p>
      <w:pPr>
        <w:rPr>
          <w:rFonts w:ascii="黑体" w:hAnsi="黑体" w:eastAsia="黑体"/>
          <w:sz w:val="32"/>
          <w:szCs w:val="32"/>
        </w:rPr>
      </w:pPr>
    </w:p>
    <w:p>
      <w:pPr>
        <w:rPr>
          <w:rFonts w:hint="eastAsia" w:ascii="黑体" w:hAnsi="黑体" w:eastAsia="黑体"/>
          <w:sz w:val="32"/>
          <w:szCs w:val="32"/>
          <w:lang w:eastAsia="zh-CN"/>
        </w:rPr>
      </w:pPr>
    </w:p>
    <w:p>
      <w:pPr>
        <w:rPr>
          <w:rFonts w:ascii="黑体" w:hAnsi="黑体" w:eastAsia="黑体"/>
          <w:sz w:val="32"/>
          <w:szCs w:val="32"/>
        </w:rPr>
      </w:pPr>
    </w:p>
    <w:p>
      <w:pPr>
        <w:rPr>
          <w:rFonts w:hint="eastAsia" w:ascii="黑体" w:hAnsi="黑体" w:eastAsia="黑体"/>
          <w:sz w:val="32"/>
          <w:szCs w:val="32"/>
          <w:lang w:eastAsia="zh-CN"/>
        </w:rPr>
      </w:pPr>
      <w:r>
        <w:rPr>
          <w:rFonts w:hint="eastAsia" w:ascii="黑体" w:hAnsi="黑体" w:eastAsia="黑体"/>
          <w:sz w:val="32"/>
          <w:szCs w:val="32"/>
          <w:lang w:eastAsia="zh-CN"/>
        </w:rPr>
        <w:drawing>
          <wp:inline distT="0" distB="0" distL="114300" distR="114300">
            <wp:extent cx="5265420" cy="3810000"/>
            <wp:effectExtent l="0" t="0" r="11430" b="0"/>
            <wp:docPr id="6" name="图片 6" descr="一般公共预算支出表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一般公共预算支出表2"/>
                    <pic:cNvPicPr>
                      <a:picLocks noChangeAspect="1"/>
                    </pic:cNvPicPr>
                  </pic:nvPicPr>
                  <pic:blipFill>
                    <a:blip r:embed="rId5"/>
                    <a:stretch>
                      <a:fillRect/>
                    </a:stretch>
                  </pic:blipFill>
                  <pic:spPr>
                    <a:xfrm>
                      <a:off x="0" y="0"/>
                      <a:ext cx="5265420" cy="3810000"/>
                    </a:xfrm>
                    <a:prstGeom prst="rect">
                      <a:avLst/>
                    </a:prstGeom>
                  </pic:spPr>
                </pic:pic>
              </a:graphicData>
            </a:graphic>
          </wp:inline>
        </w:drawing>
      </w:r>
    </w:p>
    <w:p>
      <w:pPr>
        <w:rPr>
          <w:rFonts w:hint="eastAsia" w:ascii="黑体" w:hAnsi="黑体" w:eastAsia="黑体"/>
          <w:sz w:val="32"/>
          <w:szCs w:val="32"/>
          <w:lang w:eastAsia="zh-CN"/>
        </w:rPr>
      </w:pPr>
    </w:p>
    <w:p>
      <w:pPr>
        <w:rPr>
          <w:rFonts w:ascii="黑体" w:hAnsi="黑体" w:eastAsia="黑体"/>
          <w:sz w:val="32"/>
          <w:szCs w:val="32"/>
        </w:rPr>
      </w:pPr>
    </w:p>
    <w:p>
      <w:pPr>
        <w:rPr>
          <w:rFonts w:hint="eastAsia" w:ascii="黑体" w:hAnsi="黑体" w:eastAsia="黑体"/>
          <w:sz w:val="32"/>
          <w:szCs w:val="32"/>
          <w:lang w:eastAsia="zh-CN"/>
        </w:rPr>
      </w:pPr>
      <w:r>
        <w:rPr>
          <w:rFonts w:hint="eastAsia" w:ascii="黑体" w:hAnsi="黑体" w:eastAsia="黑体"/>
          <w:sz w:val="32"/>
          <w:szCs w:val="32"/>
          <w:lang w:eastAsia="zh-CN"/>
        </w:rPr>
        <w:drawing>
          <wp:inline distT="0" distB="0" distL="114300" distR="114300">
            <wp:extent cx="5270500" cy="5716270"/>
            <wp:effectExtent l="0" t="0" r="6350" b="17780"/>
            <wp:docPr id="7" name="图片 7" descr="一般公共预算基本支出表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一般公共预算基本支出表3"/>
                    <pic:cNvPicPr>
                      <a:picLocks noChangeAspect="1"/>
                    </pic:cNvPicPr>
                  </pic:nvPicPr>
                  <pic:blipFill>
                    <a:blip r:embed="rId6"/>
                    <a:stretch>
                      <a:fillRect/>
                    </a:stretch>
                  </pic:blipFill>
                  <pic:spPr>
                    <a:xfrm>
                      <a:off x="0" y="0"/>
                      <a:ext cx="5270500" cy="5716270"/>
                    </a:xfrm>
                    <a:prstGeom prst="rect">
                      <a:avLst/>
                    </a:prstGeom>
                  </pic:spPr>
                </pic:pic>
              </a:graphicData>
            </a:graphic>
          </wp:inline>
        </w:drawing>
      </w:r>
    </w:p>
    <w:p>
      <w:pPr>
        <w:rPr>
          <w:rFonts w:hint="eastAsia" w:ascii="黑体" w:hAnsi="黑体" w:eastAsia="黑体"/>
          <w:sz w:val="32"/>
          <w:szCs w:val="32"/>
          <w:lang w:eastAsia="zh-CN"/>
        </w:rPr>
      </w:pPr>
    </w:p>
    <w:p>
      <w:pPr>
        <w:rPr>
          <w:rFonts w:hint="eastAsia" w:ascii="黑体" w:hAnsi="黑体" w:eastAsia="黑体"/>
          <w:sz w:val="32"/>
          <w:szCs w:val="32"/>
          <w:lang w:eastAsia="zh-CN"/>
        </w:rPr>
      </w:pPr>
      <w:r>
        <w:rPr>
          <w:rFonts w:hint="eastAsia" w:ascii="黑体" w:hAnsi="黑体" w:eastAsia="黑体"/>
          <w:sz w:val="32"/>
          <w:szCs w:val="32"/>
          <w:lang w:eastAsia="zh-CN"/>
        </w:rPr>
        <w:drawing>
          <wp:inline distT="0" distB="0" distL="114300" distR="114300">
            <wp:extent cx="5272405" cy="666750"/>
            <wp:effectExtent l="0" t="0" r="4445" b="0"/>
            <wp:docPr id="9" name="图片 9" descr="一般公共预算“三公”经费支出表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一般公共预算“三公”经费支出表4"/>
                    <pic:cNvPicPr>
                      <a:picLocks noChangeAspect="1"/>
                    </pic:cNvPicPr>
                  </pic:nvPicPr>
                  <pic:blipFill>
                    <a:blip r:embed="rId7"/>
                    <a:stretch>
                      <a:fillRect/>
                    </a:stretch>
                  </pic:blipFill>
                  <pic:spPr>
                    <a:xfrm>
                      <a:off x="0" y="0"/>
                      <a:ext cx="5272405" cy="666750"/>
                    </a:xfrm>
                    <a:prstGeom prst="rect">
                      <a:avLst/>
                    </a:prstGeom>
                  </pic:spPr>
                </pic:pic>
              </a:graphicData>
            </a:graphic>
          </wp:inline>
        </w:drawing>
      </w:r>
    </w:p>
    <w:p>
      <w:pPr>
        <w:rPr>
          <w:rFonts w:ascii="黑体" w:hAnsi="黑体" w:eastAsia="黑体"/>
          <w:sz w:val="32"/>
          <w:szCs w:val="32"/>
        </w:rPr>
      </w:pPr>
    </w:p>
    <w:p>
      <w:pPr>
        <w:rPr>
          <w:rFonts w:ascii="黑体" w:hAnsi="黑体" w:eastAsia="黑体"/>
          <w:sz w:val="32"/>
          <w:szCs w:val="32"/>
        </w:rPr>
      </w:pPr>
    </w:p>
    <w:p>
      <w:pPr>
        <w:rPr>
          <w:rFonts w:ascii="黑体" w:hAnsi="黑体" w:eastAsia="黑体"/>
          <w:sz w:val="32"/>
          <w:szCs w:val="32"/>
        </w:rPr>
      </w:pPr>
    </w:p>
    <w:p>
      <w:pPr>
        <w:rPr>
          <w:rFonts w:ascii="黑体" w:hAnsi="黑体" w:eastAsia="黑体"/>
          <w:sz w:val="32"/>
          <w:szCs w:val="32"/>
        </w:rPr>
      </w:pPr>
    </w:p>
    <w:p>
      <w:pPr>
        <w:rPr>
          <w:rFonts w:hint="eastAsia" w:ascii="黑体" w:hAnsi="黑体" w:eastAsia="黑体"/>
          <w:sz w:val="32"/>
          <w:szCs w:val="32"/>
          <w:lang w:eastAsia="zh-CN"/>
        </w:rPr>
      </w:pPr>
    </w:p>
    <w:p>
      <w:pPr>
        <w:pStyle w:val="2"/>
        <w:rPr>
          <w:rFonts w:hint="eastAsia" w:ascii="黑体" w:hAnsi="黑体" w:eastAsia="黑体"/>
          <w:sz w:val="32"/>
          <w:szCs w:val="32"/>
          <w:lang w:eastAsia="zh-CN"/>
        </w:rPr>
      </w:pPr>
    </w:p>
    <w:p>
      <w:pPr>
        <w:pStyle w:val="2"/>
        <w:rPr>
          <w:rFonts w:hint="eastAsia" w:ascii="黑体" w:hAnsi="黑体" w:eastAsia="黑体"/>
          <w:sz w:val="32"/>
          <w:szCs w:val="32"/>
          <w:lang w:eastAsia="zh-CN"/>
        </w:rPr>
      </w:pPr>
      <w:r>
        <w:rPr>
          <w:rFonts w:hint="eastAsia" w:ascii="黑体" w:hAnsi="黑体" w:eastAsia="黑体"/>
          <w:sz w:val="32"/>
          <w:szCs w:val="32"/>
          <w:lang w:eastAsia="zh-CN"/>
        </w:rPr>
        <w:drawing>
          <wp:inline distT="0" distB="0" distL="114300" distR="114300">
            <wp:extent cx="5273675" cy="1384935"/>
            <wp:effectExtent l="0" t="0" r="3175" b="5715"/>
            <wp:docPr id="10" name="图片 10" descr="政府性基金预算支出表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政府性基金预算支出表5"/>
                    <pic:cNvPicPr>
                      <a:picLocks noChangeAspect="1"/>
                    </pic:cNvPicPr>
                  </pic:nvPicPr>
                  <pic:blipFill>
                    <a:blip r:embed="rId8"/>
                    <a:stretch>
                      <a:fillRect/>
                    </a:stretch>
                  </pic:blipFill>
                  <pic:spPr>
                    <a:xfrm>
                      <a:off x="0" y="0"/>
                      <a:ext cx="5273675" cy="1384935"/>
                    </a:xfrm>
                    <a:prstGeom prst="rect">
                      <a:avLst/>
                    </a:prstGeom>
                  </pic:spPr>
                </pic:pic>
              </a:graphicData>
            </a:graphic>
          </wp:inline>
        </w:drawing>
      </w:r>
    </w:p>
    <w:p>
      <w:pPr>
        <w:rPr>
          <w:rFonts w:ascii="黑体" w:hAnsi="黑体" w:eastAsia="黑体"/>
          <w:sz w:val="32"/>
          <w:szCs w:val="32"/>
        </w:rPr>
      </w:pPr>
    </w:p>
    <w:p>
      <w:pPr>
        <w:rPr>
          <w:rFonts w:ascii="黑体" w:hAnsi="黑体" w:eastAsia="黑体"/>
          <w:sz w:val="32"/>
          <w:szCs w:val="32"/>
        </w:rPr>
      </w:pPr>
    </w:p>
    <w:p>
      <w:pPr>
        <w:rPr>
          <w:rFonts w:hint="eastAsia" w:ascii="黑体" w:hAnsi="黑体" w:eastAsia="黑体"/>
          <w:sz w:val="32"/>
          <w:szCs w:val="32"/>
          <w:lang w:eastAsia="zh-CN"/>
        </w:rPr>
      </w:pPr>
      <w:r>
        <w:rPr>
          <w:rFonts w:hint="eastAsia" w:ascii="黑体" w:hAnsi="黑体" w:eastAsia="黑体"/>
          <w:sz w:val="32"/>
          <w:szCs w:val="32"/>
          <w:lang w:eastAsia="zh-CN"/>
        </w:rPr>
        <w:drawing>
          <wp:inline distT="0" distB="0" distL="114300" distR="114300">
            <wp:extent cx="5265420" cy="856615"/>
            <wp:effectExtent l="0" t="0" r="11430" b="635"/>
            <wp:docPr id="11" name="图片 11" descr="政府性基金预算“三公”经费支出表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政府性基金预算“三公”经费支出表6"/>
                    <pic:cNvPicPr>
                      <a:picLocks noChangeAspect="1"/>
                    </pic:cNvPicPr>
                  </pic:nvPicPr>
                  <pic:blipFill>
                    <a:blip r:embed="rId9"/>
                    <a:stretch>
                      <a:fillRect/>
                    </a:stretch>
                  </pic:blipFill>
                  <pic:spPr>
                    <a:xfrm>
                      <a:off x="0" y="0"/>
                      <a:ext cx="5265420" cy="856615"/>
                    </a:xfrm>
                    <a:prstGeom prst="rect">
                      <a:avLst/>
                    </a:prstGeom>
                  </pic:spPr>
                </pic:pic>
              </a:graphicData>
            </a:graphic>
          </wp:inline>
        </w:drawing>
      </w:r>
    </w:p>
    <w:p>
      <w:pPr>
        <w:rPr>
          <w:rFonts w:ascii="黑体" w:hAnsi="黑体" w:eastAsia="黑体"/>
          <w:sz w:val="32"/>
          <w:szCs w:val="32"/>
        </w:rPr>
      </w:pPr>
    </w:p>
    <w:p>
      <w:pPr>
        <w:rPr>
          <w:rFonts w:ascii="黑体" w:hAnsi="黑体" w:eastAsia="黑体"/>
          <w:sz w:val="32"/>
          <w:szCs w:val="32"/>
        </w:rPr>
      </w:pPr>
    </w:p>
    <w:p>
      <w:pPr>
        <w:rPr>
          <w:rFonts w:hint="eastAsia" w:ascii="黑体" w:hAnsi="黑体" w:eastAsia="黑体"/>
          <w:sz w:val="32"/>
          <w:szCs w:val="32"/>
          <w:lang w:eastAsia="zh-CN"/>
        </w:rPr>
      </w:pPr>
      <w:r>
        <w:rPr>
          <w:rFonts w:hint="eastAsia" w:ascii="黑体" w:hAnsi="黑体" w:eastAsia="黑体"/>
          <w:sz w:val="32"/>
          <w:szCs w:val="32"/>
          <w:lang w:eastAsia="zh-CN"/>
        </w:rPr>
        <w:drawing>
          <wp:inline distT="0" distB="0" distL="114300" distR="114300">
            <wp:extent cx="5272405" cy="1318260"/>
            <wp:effectExtent l="0" t="0" r="4445" b="15240"/>
            <wp:docPr id="12" name="图片 12" descr="国有资本经营预算支出表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国有资本经营预算支出表7"/>
                    <pic:cNvPicPr>
                      <a:picLocks noChangeAspect="1"/>
                    </pic:cNvPicPr>
                  </pic:nvPicPr>
                  <pic:blipFill>
                    <a:blip r:embed="rId10"/>
                    <a:stretch>
                      <a:fillRect/>
                    </a:stretch>
                  </pic:blipFill>
                  <pic:spPr>
                    <a:xfrm>
                      <a:off x="0" y="0"/>
                      <a:ext cx="5272405" cy="1318260"/>
                    </a:xfrm>
                    <a:prstGeom prst="rect">
                      <a:avLst/>
                    </a:prstGeom>
                  </pic:spPr>
                </pic:pic>
              </a:graphicData>
            </a:graphic>
          </wp:inline>
        </w:drawing>
      </w:r>
    </w:p>
    <w:p>
      <w:pPr>
        <w:pStyle w:val="2"/>
        <w:rPr>
          <w:rFonts w:hint="eastAsia"/>
          <w:lang w:eastAsia="zh-CN"/>
        </w:rPr>
      </w:pPr>
    </w:p>
    <w:p>
      <w:pPr>
        <w:rPr>
          <w:rFonts w:ascii="黑体" w:hAnsi="黑体" w:eastAsia="黑体"/>
          <w:sz w:val="32"/>
          <w:szCs w:val="32"/>
        </w:rPr>
      </w:pPr>
    </w:p>
    <w:p>
      <w:pPr>
        <w:rPr>
          <w:rFonts w:hint="eastAsia" w:ascii="黑体" w:hAnsi="黑体" w:eastAsia="黑体"/>
          <w:sz w:val="32"/>
          <w:szCs w:val="32"/>
          <w:lang w:eastAsia="zh-CN"/>
        </w:rPr>
      </w:pPr>
    </w:p>
    <w:p>
      <w:pPr>
        <w:pStyle w:val="2"/>
        <w:rPr>
          <w:rFonts w:hint="eastAsia" w:ascii="黑体" w:hAnsi="黑体" w:eastAsia="黑体"/>
          <w:sz w:val="32"/>
          <w:szCs w:val="32"/>
          <w:lang w:eastAsia="zh-CN"/>
        </w:rPr>
      </w:pPr>
    </w:p>
    <w:p>
      <w:pPr>
        <w:pStyle w:val="2"/>
        <w:rPr>
          <w:rFonts w:hint="eastAsia" w:ascii="黑体" w:hAnsi="黑体" w:eastAsia="黑体"/>
          <w:sz w:val="32"/>
          <w:szCs w:val="32"/>
          <w:lang w:eastAsia="zh-CN"/>
        </w:rPr>
      </w:pPr>
    </w:p>
    <w:p>
      <w:pPr>
        <w:pStyle w:val="2"/>
        <w:rPr>
          <w:rFonts w:hint="eastAsia" w:ascii="黑体" w:hAnsi="黑体" w:eastAsia="黑体"/>
          <w:sz w:val="32"/>
          <w:szCs w:val="32"/>
          <w:lang w:eastAsia="zh-CN"/>
        </w:rPr>
      </w:pPr>
    </w:p>
    <w:p>
      <w:pPr>
        <w:pStyle w:val="2"/>
        <w:rPr>
          <w:rFonts w:hint="eastAsia" w:ascii="黑体" w:hAnsi="黑体" w:eastAsia="黑体"/>
          <w:sz w:val="32"/>
          <w:szCs w:val="32"/>
          <w:lang w:eastAsia="zh-CN"/>
        </w:rPr>
      </w:pPr>
    </w:p>
    <w:p>
      <w:pPr>
        <w:rPr>
          <w:rFonts w:ascii="黑体" w:hAnsi="黑体" w:eastAsia="黑体"/>
          <w:sz w:val="32"/>
          <w:szCs w:val="32"/>
        </w:rPr>
      </w:pPr>
    </w:p>
    <w:p>
      <w:pPr>
        <w:rPr>
          <w:rFonts w:ascii="黑体" w:hAnsi="黑体" w:eastAsia="黑体"/>
          <w:sz w:val="32"/>
          <w:szCs w:val="32"/>
        </w:rPr>
      </w:pPr>
    </w:p>
    <w:p>
      <w:pPr>
        <w:rPr>
          <w:rFonts w:hint="eastAsia" w:ascii="黑体" w:hAnsi="黑体" w:eastAsia="黑体"/>
          <w:sz w:val="32"/>
          <w:szCs w:val="32"/>
          <w:lang w:eastAsia="zh-CN"/>
        </w:rPr>
      </w:pPr>
      <w:r>
        <w:rPr>
          <w:rFonts w:hint="eastAsia" w:ascii="黑体" w:hAnsi="黑体" w:eastAsia="黑体"/>
          <w:sz w:val="32"/>
          <w:szCs w:val="32"/>
          <w:lang w:eastAsia="zh-CN"/>
        </w:rPr>
        <w:drawing>
          <wp:inline distT="0" distB="0" distL="114300" distR="114300">
            <wp:extent cx="5271770" cy="6539865"/>
            <wp:effectExtent l="0" t="0" r="5080" b="13335"/>
            <wp:docPr id="13" name="图片 13" descr="部门收支总表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部门收支总表8png"/>
                    <pic:cNvPicPr>
                      <a:picLocks noChangeAspect="1"/>
                    </pic:cNvPicPr>
                  </pic:nvPicPr>
                  <pic:blipFill>
                    <a:blip r:embed="rId11"/>
                    <a:stretch>
                      <a:fillRect/>
                    </a:stretch>
                  </pic:blipFill>
                  <pic:spPr>
                    <a:xfrm>
                      <a:off x="0" y="0"/>
                      <a:ext cx="5271770" cy="6539865"/>
                    </a:xfrm>
                    <a:prstGeom prst="rect">
                      <a:avLst/>
                    </a:prstGeom>
                  </pic:spPr>
                </pic:pic>
              </a:graphicData>
            </a:graphic>
          </wp:inline>
        </w:drawing>
      </w:r>
    </w:p>
    <w:p>
      <w:pPr>
        <w:rPr>
          <w:rFonts w:ascii="黑体" w:hAnsi="黑体" w:eastAsia="黑体"/>
          <w:sz w:val="32"/>
          <w:szCs w:val="32"/>
        </w:rPr>
      </w:pPr>
    </w:p>
    <w:p>
      <w:pPr>
        <w:rPr>
          <w:rFonts w:hint="eastAsia" w:ascii="黑体" w:hAnsi="黑体" w:eastAsia="黑体"/>
          <w:sz w:val="32"/>
          <w:szCs w:val="32"/>
          <w:lang w:eastAsia="zh-CN"/>
        </w:rPr>
      </w:pPr>
      <w:r>
        <w:rPr>
          <w:rFonts w:hint="eastAsia" w:ascii="黑体" w:hAnsi="黑体" w:eastAsia="黑体"/>
          <w:sz w:val="32"/>
          <w:szCs w:val="32"/>
          <w:lang w:eastAsia="zh-CN"/>
        </w:rPr>
        <w:drawing>
          <wp:inline distT="0" distB="0" distL="114300" distR="114300">
            <wp:extent cx="5271135" cy="621030"/>
            <wp:effectExtent l="0" t="0" r="5715" b="7620"/>
            <wp:docPr id="15" name="图片 15" descr="部门收入总表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部门收入总表9png"/>
                    <pic:cNvPicPr>
                      <a:picLocks noChangeAspect="1"/>
                    </pic:cNvPicPr>
                  </pic:nvPicPr>
                  <pic:blipFill>
                    <a:blip r:embed="rId12"/>
                    <a:stretch>
                      <a:fillRect/>
                    </a:stretch>
                  </pic:blipFill>
                  <pic:spPr>
                    <a:xfrm>
                      <a:off x="0" y="0"/>
                      <a:ext cx="5271135" cy="621030"/>
                    </a:xfrm>
                    <a:prstGeom prst="rect">
                      <a:avLst/>
                    </a:prstGeom>
                  </pic:spPr>
                </pic:pic>
              </a:graphicData>
            </a:graphic>
          </wp:inline>
        </w:drawing>
      </w:r>
    </w:p>
    <w:p>
      <w:pPr>
        <w:rPr>
          <w:rFonts w:ascii="黑体" w:hAnsi="黑体" w:eastAsia="黑体"/>
          <w:sz w:val="32"/>
          <w:szCs w:val="32"/>
        </w:rPr>
      </w:pPr>
    </w:p>
    <w:p>
      <w:pPr>
        <w:rPr>
          <w:rFonts w:ascii="黑体" w:hAnsi="黑体" w:eastAsia="黑体"/>
          <w:sz w:val="32"/>
          <w:szCs w:val="32"/>
        </w:rPr>
      </w:pPr>
    </w:p>
    <w:p>
      <w:pPr>
        <w:rPr>
          <w:rFonts w:hint="eastAsia" w:ascii="黑体" w:hAnsi="黑体" w:eastAsia="黑体"/>
          <w:sz w:val="32"/>
          <w:szCs w:val="32"/>
          <w:lang w:eastAsia="zh-CN"/>
        </w:rPr>
      </w:pPr>
      <w:r>
        <w:rPr>
          <w:rFonts w:hint="eastAsia" w:ascii="黑体" w:hAnsi="黑体" w:eastAsia="黑体"/>
          <w:sz w:val="32"/>
          <w:szCs w:val="32"/>
          <w:lang w:eastAsia="zh-CN"/>
        </w:rPr>
        <w:drawing>
          <wp:inline distT="0" distB="0" distL="114300" distR="114300">
            <wp:extent cx="5266690" cy="3330575"/>
            <wp:effectExtent l="0" t="0" r="10160" b="3175"/>
            <wp:docPr id="16" name="图片 16" descr="部门支出总表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部门支出总表10"/>
                    <pic:cNvPicPr>
                      <a:picLocks noChangeAspect="1"/>
                    </pic:cNvPicPr>
                  </pic:nvPicPr>
                  <pic:blipFill>
                    <a:blip r:embed="rId13"/>
                    <a:stretch>
                      <a:fillRect/>
                    </a:stretch>
                  </pic:blipFill>
                  <pic:spPr>
                    <a:xfrm>
                      <a:off x="0" y="0"/>
                      <a:ext cx="5266690" cy="3330575"/>
                    </a:xfrm>
                    <a:prstGeom prst="rect">
                      <a:avLst/>
                    </a:prstGeom>
                  </pic:spPr>
                </pic:pic>
              </a:graphicData>
            </a:graphic>
          </wp:inline>
        </w:drawing>
      </w:r>
    </w:p>
    <w:p>
      <w:pPr>
        <w:rPr>
          <w:rFonts w:hint="eastAsia" w:ascii="黑体" w:hAnsi="黑体" w:eastAsia="黑体"/>
          <w:sz w:val="32"/>
          <w:szCs w:val="32"/>
          <w:lang w:eastAsia="zh-CN"/>
        </w:rPr>
      </w:pPr>
    </w:p>
    <w:p>
      <w:pPr>
        <w:pStyle w:val="2"/>
        <w:rPr>
          <w:rFonts w:hint="eastAsia" w:ascii="黑体" w:hAnsi="黑体" w:eastAsia="黑体"/>
          <w:sz w:val="32"/>
          <w:szCs w:val="32"/>
          <w:lang w:eastAsia="zh-CN"/>
        </w:rPr>
      </w:pPr>
    </w:p>
    <w:p>
      <w:pPr>
        <w:pStyle w:val="2"/>
        <w:rPr>
          <w:rFonts w:hint="eastAsia" w:ascii="黑体" w:hAnsi="黑体" w:eastAsia="黑体"/>
          <w:sz w:val="32"/>
          <w:szCs w:val="32"/>
          <w:lang w:eastAsia="zh-CN"/>
        </w:rPr>
      </w:pPr>
    </w:p>
    <w:p>
      <w:pPr>
        <w:rPr>
          <w:rFonts w:ascii="黑体" w:hAnsi="黑体" w:eastAsia="黑体"/>
          <w:sz w:val="32"/>
          <w:szCs w:val="32"/>
        </w:rPr>
      </w:pPr>
    </w:p>
    <w:p>
      <w:pPr>
        <w:rPr>
          <w:rFonts w:hint="eastAsia" w:ascii="黑体" w:hAnsi="黑体" w:eastAsia="黑体"/>
          <w:sz w:val="32"/>
          <w:szCs w:val="32"/>
          <w:lang w:eastAsia="zh-CN"/>
        </w:rPr>
      </w:pPr>
      <w:r>
        <w:rPr>
          <w:rFonts w:hint="eastAsia" w:ascii="黑体" w:hAnsi="黑体" w:eastAsia="黑体"/>
          <w:sz w:val="32"/>
          <w:szCs w:val="32"/>
          <w:lang w:eastAsia="zh-CN"/>
        </w:rPr>
        <w:drawing>
          <wp:inline distT="0" distB="0" distL="114300" distR="114300">
            <wp:extent cx="5266690" cy="4130040"/>
            <wp:effectExtent l="0" t="0" r="10160" b="3810"/>
            <wp:docPr id="17" name="图片 17" descr="项目支出绩效信息表1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项目支出绩效信息表11.1png"/>
                    <pic:cNvPicPr>
                      <a:picLocks noChangeAspect="1"/>
                    </pic:cNvPicPr>
                  </pic:nvPicPr>
                  <pic:blipFill>
                    <a:blip r:embed="rId14"/>
                    <a:stretch>
                      <a:fillRect/>
                    </a:stretch>
                  </pic:blipFill>
                  <pic:spPr>
                    <a:xfrm>
                      <a:off x="0" y="0"/>
                      <a:ext cx="5266690" cy="4130040"/>
                    </a:xfrm>
                    <a:prstGeom prst="rect">
                      <a:avLst/>
                    </a:prstGeom>
                  </pic:spPr>
                </pic:pic>
              </a:graphicData>
            </a:graphic>
          </wp:inline>
        </w:drawing>
      </w:r>
    </w:p>
    <w:p>
      <w:pPr>
        <w:rPr>
          <w:rFonts w:ascii="黑体" w:hAnsi="黑体" w:eastAsia="黑体"/>
          <w:sz w:val="32"/>
          <w:szCs w:val="32"/>
        </w:rPr>
      </w:pPr>
    </w:p>
    <w:p>
      <w:pPr>
        <w:rPr>
          <w:rFonts w:hint="eastAsia" w:ascii="黑体" w:hAnsi="黑体" w:eastAsia="黑体"/>
          <w:sz w:val="32"/>
          <w:szCs w:val="32"/>
          <w:lang w:eastAsia="zh-CN"/>
        </w:rPr>
      </w:pPr>
    </w:p>
    <w:p>
      <w:pPr>
        <w:pStyle w:val="2"/>
        <w:rPr>
          <w:rFonts w:hint="eastAsia"/>
          <w:lang w:eastAsia="zh-CN"/>
        </w:rPr>
      </w:pPr>
    </w:p>
    <w:p>
      <w:pPr>
        <w:rPr>
          <w:rFonts w:ascii="黑体" w:hAnsi="黑体" w:eastAsia="黑体"/>
          <w:sz w:val="32"/>
          <w:szCs w:val="32"/>
        </w:rPr>
      </w:pPr>
    </w:p>
    <w:p>
      <w:pPr>
        <w:rPr>
          <w:rFonts w:hint="eastAsia" w:ascii="黑体" w:hAnsi="黑体" w:eastAsia="黑体"/>
          <w:sz w:val="32"/>
          <w:szCs w:val="32"/>
          <w:lang w:eastAsia="zh-CN"/>
        </w:rPr>
      </w:pPr>
    </w:p>
    <w:p>
      <w:pPr>
        <w:pStyle w:val="2"/>
        <w:rPr>
          <w:rFonts w:hint="eastAsia"/>
          <w:lang w:eastAsia="zh-CN"/>
        </w:rPr>
      </w:pPr>
    </w:p>
    <w:p>
      <w:pPr>
        <w:rPr>
          <w:rFonts w:ascii="黑体" w:hAnsi="黑体" w:eastAsia="黑体"/>
          <w:sz w:val="32"/>
          <w:szCs w:val="32"/>
        </w:rPr>
      </w:pPr>
    </w:p>
    <w:p>
      <w:pPr>
        <w:rPr>
          <w:rFonts w:hint="eastAsia" w:ascii="黑体" w:hAnsi="黑体" w:eastAsia="黑体"/>
          <w:sz w:val="32"/>
          <w:szCs w:val="32"/>
          <w:lang w:eastAsia="zh-CN"/>
        </w:rPr>
      </w:pPr>
    </w:p>
    <w:p>
      <w:pPr>
        <w:rPr>
          <w:rFonts w:ascii="黑体" w:hAnsi="黑体" w:eastAsia="黑体"/>
          <w:sz w:val="32"/>
          <w:szCs w:val="32"/>
        </w:rPr>
      </w:pPr>
    </w:p>
    <w:p>
      <w:pPr>
        <w:rPr>
          <w:rFonts w:hint="eastAsia" w:ascii="黑体" w:hAnsi="黑体" w:eastAsia="黑体"/>
          <w:sz w:val="32"/>
          <w:szCs w:val="32"/>
          <w:lang w:eastAsia="zh-CN"/>
        </w:rPr>
      </w:pPr>
    </w:p>
    <w:p>
      <w:pPr>
        <w:pStyle w:val="2"/>
        <w:rPr>
          <w:rFonts w:hint="eastAsia"/>
          <w:lang w:eastAsia="zh-CN"/>
        </w:rPr>
      </w:pPr>
    </w:p>
    <w:p>
      <w:pPr>
        <w:rPr>
          <w:rFonts w:ascii="黑体" w:hAnsi="黑体" w:eastAsia="黑体"/>
          <w:sz w:val="32"/>
          <w:szCs w:val="32"/>
        </w:rPr>
      </w:pPr>
    </w:p>
    <w:p>
      <w:pPr>
        <w:rPr>
          <w:rFonts w:ascii="黑体" w:hAnsi="黑体" w:eastAsia="黑体"/>
          <w:sz w:val="32"/>
          <w:szCs w:val="32"/>
        </w:rPr>
      </w:pPr>
    </w:p>
    <w:p>
      <w:pPr>
        <w:rPr>
          <w:rFonts w:ascii="黑体" w:hAnsi="黑体" w:eastAsia="黑体"/>
          <w:sz w:val="32"/>
          <w:szCs w:val="32"/>
        </w:rPr>
      </w:pPr>
    </w:p>
    <w:p>
      <w:pPr>
        <w:jc w:val="center"/>
        <w:rPr>
          <w:rFonts w:ascii="黑体" w:hAnsi="黑体" w:eastAsia="黑体" w:cs="黑体"/>
          <w:color w:val="000000"/>
          <w:kern w:val="0"/>
          <w:sz w:val="32"/>
          <w:szCs w:val="30"/>
        </w:rPr>
      </w:pPr>
      <w:r>
        <w:rPr>
          <w:rFonts w:hint="eastAsia" w:ascii="黑体" w:hAnsi="黑体" w:eastAsia="黑体"/>
          <w:sz w:val="32"/>
          <w:szCs w:val="32"/>
        </w:rPr>
        <w:t>第三部分</w:t>
      </w:r>
      <w:r>
        <w:rPr>
          <w:rFonts w:ascii="黑体" w:hAnsi="黑体" w:eastAsia="黑体"/>
          <w:sz w:val="32"/>
          <w:szCs w:val="32"/>
        </w:rPr>
        <w:t xml:space="preserve"> </w:t>
      </w:r>
      <w:r>
        <w:rPr>
          <w:rFonts w:hint="eastAsia" w:ascii="黑体" w:hAnsi="黑体" w:eastAsia="黑体" w:cs="黑体"/>
          <w:color w:val="000000"/>
          <w:kern w:val="0"/>
          <w:sz w:val="32"/>
          <w:szCs w:val="30"/>
        </w:rPr>
        <w:t>海口市创业小额贷款担保202</w:t>
      </w:r>
      <w:r>
        <w:rPr>
          <w:rFonts w:hint="eastAsia" w:ascii="黑体" w:hAnsi="黑体" w:eastAsia="黑体" w:cs="黑体"/>
          <w:color w:val="000000"/>
          <w:kern w:val="0"/>
          <w:sz w:val="32"/>
          <w:szCs w:val="30"/>
          <w:lang w:val="en-US" w:eastAsia="zh-CN"/>
        </w:rPr>
        <w:t>6</w:t>
      </w:r>
      <w:r>
        <w:rPr>
          <w:rFonts w:hint="eastAsia" w:ascii="黑体" w:hAnsi="黑体" w:eastAsia="黑体" w:cs="黑体"/>
          <w:color w:val="000000"/>
          <w:kern w:val="0"/>
          <w:sz w:val="32"/>
          <w:szCs w:val="30"/>
        </w:rPr>
        <w:t>年单位预算</w:t>
      </w:r>
    </w:p>
    <w:p>
      <w:pPr>
        <w:jc w:val="center"/>
        <w:rPr>
          <w:rFonts w:ascii="黑体" w:hAnsi="黑体" w:eastAsia="黑体"/>
          <w:sz w:val="32"/>
          <w:szCs w:val="32"/>
        </w:rPr>
      </w:pPr>
      <w:r>
        <w:rPr>
          <w:rFonts w:hint="eastAsia" w:ascii="黑体" w:hAnsi="黑体" w:eastAsia="黑体"/>
          <w:sz w:val="32"/>
          <w:szCs w:val="32"/>
        </w:rPr>
        <w:t>情况说明</w:t>
      </w:r>
    </w:p>
    <w:p>
      <w:pPr>
        <w:jc w:val="center"/>
        <w:rPr>
          <w:rFonts w:ascii="黑体" w:hAnsi="黑体" w:eastAsia="黑体"/>
          <w:sz w:val="32"/>
          <w:szCs w:val="32"/>
        </w:rPr>
      </w:pPr>
    </w:p>
    <w:p>
      <w:pPr>
        <w:ind w:firstLine="640" w:firstLineChars="200"/>
        <w:jc w:val="left"/>
        <w:rPr>
          <w:rFonts w:ascii="黑体" w:hAnsi="黑体" w:eastAsia="黑体" w:cs="黑体"/>
          <w:sz w:val="32"/>
          <w:szCs w:val="32"/>
        </w:rPr>
      </w:pPr>
      <w:r>
        <w:rPr>
          <w:rFonts w:hint="eastAsia" w:ascii="黑体" w:hAnsi="黑体" w:eastAsia="黑体" w:cs="黑体"/>
          <w:sz w:val="32"/>
          <w:szCs w:val="32"/>
        </w:rPr>
        <w:t>一、关于海口市创业小额贷款担保中心202</w:t>
      </w:r>
      <w:r>
        <w:rPr>
          <w:rFonts w:hint="eastAsia" w:ascii="黑体" w:hAnsi="黑体" w:eastAsia="黑体" w:cs="黑体"/>
          <w:sz w:val="32"/>
          <w:szCs w:val="32"/>
          <w:lang w:val="en-US" w:eastAsia="zh-CN"/>
        </w:rPr>
        <w:t>6</w:t>
      </w:r>
      <w:r>
        <w:rPr>
          <w:rFonts w:hint="eastAsia" w:ascii="黑体" w:hAnsi="黑体" w:eastAsia="黑体" w:cs="黑体"/>
          <w:sz w:val="32"/>
          <w:szCs w:val="32"/>
        </w:rPr>
        <w:t>年财政拨款收支预算情况的总体说明</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海口市创业小额贷款担保中心202</w:t>
      </w:r>
      <w:r>
        <w:rPr>
          <w:rFonts w:hint="eastAsia" w:ascii="仿宋" w:hAnsi="仿宋" w:eastAsia="仿宋" w:cs="仿宋"/>
          <w:sz w:val="32"/>
          <w:szCs w:val="32"/>
          <w:lang w:val="en-US" w:eastAsia="zh-CN"/>
        </w:rPr>
        <w:t>6</w:t>
      </w:r>
      <w:r>
        <w:rPr>
          <w:rFonts w:hint="eastAsia" w:ascii="仿宋" w:hAnsi="仿宋" w:eastAsia="仿宋" w:cs="仿宋"/>
          <w:sz w:val="32"/>
          <w:szCs w:val="32"/>
        </w:rPr>
        <w:t>年财政拨款收支总预算</w:t>
      </w:r>
      <w:r>
        <w:rPr>
          <w:rFonts w:hint="eastAsia" w:ascii="仿宋" w:hAnsi="仿宋" w:eastAsia="仿宋" w:cs="仿宋"/>
          <w:sz w:val="32"/>
          <w:szCs w:val="32"/>
          <w:lang w:val="en-US" w:eastAsia="zh-CN"/>
        </w:rPr>
        <w:t>2,683.41</w:t>
      </w:r>
      <w:r>
        <w:rPr>
          <w:rFonts w:hint="eastAsia" w:ascii="仿宋" w:hAnsi="仿宋" w:eastAsia="仿宋" w:cs="仿宋"/>
          <w:sz w:val="32"/>
          <w:szCs w:val="32"/>
        </w:rPr>
        <w:t>万元。其中，收入总计</w:t>
      </w:r>
      <w:r>
        <w:rPr>
          <w:rFonts w:hint="eastAsia" w:ascii="仿宋" w:hAnsi="仿宋" w:eastAsia="仿宋" w:cs="仿宋"/>
          <w:sz w:val="32"/>
          <w:szCs w:val="32"/>
          <w:lang w:val="en-US" w:eastAsia="zh-CN"/>
        </w:rPr>
        <w:t>2,683.41</w:t>
      </w:r>
      <w:r>
        <w:rPr>
          <w:rFonts w:hint="eastAsia" w:ascii="仿宋" w:hAnsi="仿宋" w:eastAsia="仿宋" w:cs="仿宋"/>
          <w:sz w:val="32"/>
          <w:szCs w:val="32"/>
        </w:rPr>
        <w:t>万元，包括一般公共预算本年收入</w:t>
      </w:r>
      <w:r>
        <w:rPr>
          <w:rFonts w:hint="eastAsia" w:ascii="仿宋" w:hAnsi="仿宋" w:eastAsia="仿宋" w:cs="仿宋"/>
          <w:sz w:val="32"/>
          <w:szCs w:val="32"/>
          <w:lang w:val="en-US" w:eastAsia="zh-CN"/>
        </w:rPr>
        <w:t>2,413.51</w:t>
      </w:r>
      <w:r>
        <w:rPr>
          <w:rFonts w:hint="eastAsia" w:ascii="仿宋" w:hAnsi="仿宋" w:eastAsia="仿宋" w:cs="仿宋"/>
          <w:sz w:val="32"/>
          <w:szCs w:val="32"/>
        </w:rPr>
        <w:t>万元、上年结转269.90万元，政府性基金预算本年收入0万元、上年结转0万元；支出总计</w:t>
      </w:r>
      <w:r>
        <w:rPr>
          <w:rFonts w:hint="eastAsia" w:ascii="仿宋" w:hAnsi="仿宋" w:eastAsia="仿宋" w:cs="仿宋"/>
          <w:sz w:val="32"/>
          <w:szCs w:val="32"/>
          <w:lang w:val="en-US" w:eastAsia="zh-CN"/>
        </w:rPr>
        <w:t>2,683.41</w:t>
      </w:r>
      <w:r>
        <w:rPr>
          <w:rFonts w:hint="eastAsia" w:ascii="仿宋" w:hAnsi="仿宋" w:eastAsia="仿宋" w:cs="仿宋"/>
          <w:sz w:val="32"/>
          <w:szCs w:val="32"/>
        </w:rPr>
        <w:t>万元，包括社会保障和就业支出156.20万元、 农林水支出2,510.10</w:t>
      </w:r>
      <w:r>
        <w:rPr>
          <w:rFonts w:hint="eastAsia" w:ascii="仿宋" w:hAnsi="仿宋" w:eastAsia="仿宋" w:cs="仿宋"/>
          <w:sz w:val="32"/>
          <w:szCs w:val="32"/>
          <w:lang w:eastAsia="zh-CN"/>
        </w:rPr>
        <w:t>万元，</w:t>
      </w:r>
      <w:r>
        <w:rPr>
          <w:rFonts w:hint="eastAsia" w:ascii="仿宋" w:hAnsi="仿宋" w:eastAsia="仿宋" w:cs="仿宋"/>
          <w:sz w:val="32"/>
          <w:szCs w:val="32"/>
        </w:rPr>
        <w:t>卫生健康支出9.53万元以及住房保障支出7.58万元。结转下年0万元。</w:t>
      </w:r>
    </w:p>
    <w:p>
      <w:pPr>
        <w:ind w:firstLine="640"/>
        <w:jc w:val="left"/>
        <w:rPr>
          <w:rFonts w:ascii="黑体" w:hAnsi="黑体" w:eastAsia="黑体" w:cs="黑体"/>
          <w:sz w:val="32"/>
          <w:szCs w:val="32"/>
        </w:rPr>
      </w:pPr>
      <w:r>
        <w:rPr>
          <w:rFonts w:hint="eastAsia" w:ascii="黑体" w:hAnsi="黑体" w:eastAsia="黑体" w:cs="黑体"/>
          <w:sz w:val="32"/>
          <w:szCs w:val="32"/>
        </w:rPr>
        <w:t>二、关于海口市创业小额贷款担保中心202</w:t>
      </w:r>
      <w:r>
        <w:rPr>
          <w:rFonts w:hint="eastAsia" w:ascii="黑体" w:hAnsi="黑体" w:eastAsia="黑体" w:cs="黑体"/>
          <w:sz w:val="32"/>
          <w:szCs w:val="32"/>
          <w:lang w:val="en-US" w:eastAsia="zh-CN"/>
        </w:rPr>
        <w:t>6</w:t>
      </w:r>
      <w:r>
        <w:rPr>
          <w:rFonts w:hint="eastAsia" w:ascii="黑体" w:hAnsi="黑体" w:eastAsia="黑体" w:cs="黑体"/>
          <w:sz w:val="32"/>
          <w:szCs w:val="32"/>
        </w:rPr>
        <w:t>年一般公共预算当年拨款情况说明</w:t>
      </w:r>
    </w:p>
    <w:p>
      <w:pPr>
        <w:ind w:firstLine="640"/>
        <w:jc w:val="left"/>
        <w:rPr>
          <w:rFonts w:ascii="楷体" w:hAnsi="楷体" w:eastAsia="楷体"/>
          <w:sz w:val="32"/>
          <w:szCs w:val="32"/>
        </w:rPr>
      </w:pPr>
      <w:r>
        <w:rPr>
          <w:rFonts w:hint="eastAsia" w:ascii="楷体" w:hAnsi="楷体" w:eastAsia="楷体"/>
          <w:sz w:val="32"/>
          <w:szCs w:val="32"/>
        </w:rPr>
        <w:t>（一）一般公共预算当年规模变化情况</w:t>
      </w:r>
    </w:p>
    <w:p>
      <w:pPr>
        <w:ind w:firstLine="640" w:firstLineChars="200"/>
        <w:rPr>
          <w:rFonts w:ascii="仿宋_GB2312" w:hAnsi="ˎ̥" w:eastAsia="仿宋_GB2312"/>
          <w:sz w:val="32"/>
          <w:szCs w:val="32"/>
        </w:rPr>
      </w:pPr>
      <w:r>
        <w:rPr>
          <w:rFonts w:hint="eastAsia" w:ascii="仿宋_GB2312" w:hAnsi="ˎ̥" w:eastAsia="仿宋_GB2312"/>
          <w:sz w:val="32"/>
          <w:szCs w:val="32"/>
        </w:rPr>
        <w:t>202</w:t>
      </w:r>
      <w:r>
        <w:rPr>
          <w:rFonts w:hint="eastAsia" w:ascii="仿宋_GB2312" w:hAnsi="ˎ̥" w:eastAsia="仿宋_GB2312"/>
          <w:sz w:val="32"/>
          <w:szCs w:val="32"/>
          <w:lang w:val="en-US" w:eastAsia="zh-CN"/>
        </w:rPr>
        <w:t>6</w:t>
      </w:r>
      <w:r>
        <w:rPr>
          <w:rFonts w:hint="eastAsia" w:ascii="仿宋_GB2312" w:hAnsi="ˎ̥" w:eastAsia="仿宋_GB2312"/>
          <w:sz w:val="32"/>
          <w:szCs w:val="32"/>
        </w:rPr>
        <w:t>年度一般公共预算财政拨款收入</w:t>
      </w:r>
      <w:r>
        <w:rPr>
          <w:rFonts w:hint="eastAsia" w:ascii="仿宋" w:hAnsi="仿宋" w:eastAsia="仿宋" w:cs="仿宋"/>
          <w:sz w:val="32"/>
          <w:szCs w:val="32"/>
          <w:lang w:val="en-US" w:eastAsia="zh-CN"/>
        </w:rPr>
        <w:t>2,683.41</w:t>
      </w:r>
      <w:r>
        <w:rPr>
          <w:rFonts w:hint="eastAsia" w:ascii="仿宋_GB2312" w:hAnsi="ˎ̥" w:eastAsia="仿宋_GB2312"/>
          <w:sz w:val="32"/>
          <w:szCs w:val="32"/>
          <w:lang w:eastAsia="zh-CN"/>
        </w:rPr>
        <w:t>万元</w:t>
      </w:r>
      <w:r>
        <w:rPr>
          <w:rFonts w:hint="eastAsia" w:ascii="仿宋_GB2312" w:hAnsi="ˎ̥" w:eastAsia="仿宋_GB2312"/>
          <w:sz w:val="32"/>
          <w:szCs w:val="32"/>
          <w:lang w:val="en-US" w:eastAsia="zh-CN"/>
        </w:rPr>
        <w:t>,</w:t>
      </w:r>
      <w:r>
        <w:rPr>
          <w:rFonts w:hint="eastAsia" w:ascii="仿宋_GB2312" w:hAnsi="ˎ̥" w:eastAsia="仿宋_GB2312"/>
          <w:sz w:val="32"/>
          <w:szCs w:val="32"/>
        </w:rPr>
        <w:t>支出</w:t>
      </w:r>
      <w:r>
        <w:rPr>
          <w:rFonts w:hint="eastAsia" w:ascii="仿宋" w:hAnsi="仿宋" w:eastAsia="仿宋" w:cs="仿宋"/>
          <w:sz w:val="32"/>
          <w:szCs w:val="32"/>
        </w:rPr>
        <w:t>2,683.41</w:t>
      </w:r>
      <w:r>
        <w:rPr>
          <w:rFonts w:hint="eastAsia" w:ascii="仿宋_GB2312" w:hAnsi="ˎ̥" w:eastAsia="仿宋_GB2312"/>
          <w:sz w:val="32"/>
          <w:szCs w:val="32"/>
        </w:rPr>
        <w:t>万元，与202</w:t>
      </w:r>
      <w:r>
        <w:rPr>
          <w:rFonts w:hint="eastAsia" w:ascii="仿宋_GB2312" w:hAnsi="ˎ̥" w:eastAsia="仿宋_GB2312"/>
          <w:sz w:val="32"/>
          <w:szCs w:val="32"/>
          <w:lang w:val="en-US" w:eastAsia="zh-CN"/>
        </w:rPr>
        <w:t>5</w:t>
      </w:r>
      <w:r>
        <w:rPr>
          <w:rFonts w:hint="eastAsia" w:ascii="仿宋_GB2312" w:hAnsi="ˎ̥" w:eastAsia="仿宋_GB2312"/>
          <w:sz w:val="32"/>
          <w:szCs w:val="32"/>
        </w:rPr>
        <w:t>年度相比，财政拨款支出</w:t>
      </w:r>
      <w:r>
        <w:rPr>
          <w:rFonts w:hint="eastAsia" w:ascii="仿宋_GB2312" w:hAnsi="ˎ̥" w:eastAsia="仿宋_GB2312"/>
          <w:sz w:val="32"/>
          <w:szCs w:val="32"/>
          <w:lang w:eastAsia="zh-CN"/>
        </w:rPr>
        <w:t>减少</w:t>
      </w:r>
      <w:r>
        <w:rPr>
          <w:rFonts w:hint="eastAsia" w:ascii="仿宋_GB2312" w:hAnsi="ˎ̥" w:eastAsia="仿宋_GB2312"/>
          <w:sz w:val="32"/>
          <w:szCs w:val="32"/>
          <w:lang w:val="en-US" w:eastAsia="zh-CN"/>
        </w:rPr>
        <w:t>1848.23</w:t>
      </w:r>
      <w:r>
        <w:rPr>
          <w:rFonts w:hint="eastAsia" w:ascii="仿宋_GB2312" w:hAnsi="ˎ̥" w:eastAsia="仿宋_GB2312"/>
          <w:sz w:val="32"/>
          <w:szCs w:val="32"/>
        </w:rPr>
        <w:t>万元，</w:t>
      </w:r>
      <w:r>
        <w:rPr>
          <w:rFonts w:hint="eastAsia" w:ascii="仿宋_GB2312" w:hAnsi="ˎ̥" w:eastAsia="仿宋_GB2312"/>
          <w:sz w:val="32"/>
          <w:szCs w:val="32"/>
          <w:lang w:eastAsia="zh-CN"/>
        </w:rPr>
        <w:t>下降</w:t>
      </w:r>
      <w:r>
        <w:rPr>
          <w:rFonts w:hint="eastAsia" w:ascii="仿宋_GB2312" w:hAnsi="ˎ̥" w:eastAsia="仿宋_GB2312"/>
          <w:sz w:val="32"/>
          <w:szCs w:val="32"/>
          <w:lang w:val="en-US" w:eastAsia="zh-CN"/>
        </w:rPr>
        <w:t>40.79</w:t>
      </w:r>
      <w:r>
        <w:rPr>
          <w:rFonts w:hint="eastAsia" w:ascii="仿宋_GB2312" w:hAnsi="ˎ̥" w:eastAsia="仿宋_GB2312"/>
          <w:sz w:val="32"/>
          <w:szCs w:val="32"/>
        </w:rPr>
        <w:t>%，主要原因是202</w:t>
      </w:r>
      <w:r>
        <w:rPr>
          <w:rFonts w:hint="eastAsia" w:ascii="仿宋_GB2312" w:hAnsi="ˎ̥" w:eastAsia="仿宋_GB2312"/>
          <w:sz w:val="32"/>
          <w:szCs w:val="32"/>
          <w:lang w:val="en-US" w:eastAsia="zh-CN"/>
        </w:rPr>
        <w:t>6年创业担保贷款贴息资金预算金额2500万元以及2026年就业补助资金由主管部门编制预算</w:t>
      </w:r>
      <w:r>
        <w:rPr>
          <w:rFonts w:hint="eastAsia" w:ascii="仿宋_GB2312" w:hAnsi="ˎ̥" w:eastAsia="仿宋_GB2312"/>
          <w:sz w:val="32"/>
          <w:szCs w:val="32"/>
        </w:rPr>
        <w:t>。</w:t>
      </w:r>
    </w:p>
    <w:p>
      <w:pPr>
        <w:ind w:firstLine="640"/>
        <w:jc w:val="left"/>
        <w:rPr>
          <w:rFonts w:ascii="楷体" w:hAnsi="楷体" w:eastAsia="楷体"/>
          <w:sz w:val="32"/>
          <w:szCs w:val="32"/>
        </w:rPr>
      </w:pPr>
      <w:r>
        <w:rPr>
          <w:rFonts w:hint="eastAsia" w:ascii="楷体" w:hAnsi="楷体" w:eastAsia="楷体"/>
          <w:sz w:val="32"/>
          <w:szCs w:val="32"/>
        </w:rPr>
        <w:t>（二）一般公共预算当年拨款结构情况</w:t>
      </w:r>
    </w:p>
    <w:p>
      <w:pPr>
        <w:ind w:firstLine="800" w:firstLineChars="250"/>
        <w:rPr>
          <w:rFonts w:ascii="仿宋_GB2312" w:hAnsi="黑体" w:eastAsia="仿宋_GB2312"/>
          <w:sz w:val="32"/>
          <w:szCs w:val="32"/>
        </w:rPr>
      </w:pPr>
      <w:r>
        <w:rPr>
          <w:rFonts w:hint="eastAsia" w:ascii="仿宋_GB2312" w:hAnsi="黑体" w:eastAsia="仿宋_GB2312" w:cs="仿宋_GB2312"/>
          <w:sz w:val="32"/>
          <w:szCs w:val="32"/>
        </w:rPr>
        <w:t>社会保障和就业支出</w:t>
      </w:r>
      <w:r>
        <w:rPr>
          <w:rFonts w:hint="eastAsia" w:ascii="仿宋" w:hAnsi="仿宋" w:eastAsia="仿宋" w:cs="仿宋"/>
          <w:sz w:val="32"/>
          <w:szCs w:val="32"/>
        </w:rPr>
        <w:t>156.20</w:t>
      </w:r>
      <w:r>
        <w:rPr>
          <w:rFonts w:hint="eastAsia" w:ascii="仿宋_GB2312" w:hAnsi="黑体" w:eastAsia="仿宋_GB2312"/>
          <w:sz w:val="32"/>
          <w:szCs w:val="32"/>
        </w:rPr>
        <w:t>万元，占全年支出</w:t>
      </w:r>
      <w:r>
        <w:rPr>
          <w:rFonts w:hint="eastAsia" w:ascii="仿宋_GB2312" w:hAnsi="黑体" w:eastAsia="仿宋_GB2312"/>
          <w:sz w:val="32"/>
          <w:szCs w:val="32"/>
          <w:lang w:val="en-US" w:eastAsia="zh-CN"/>
        </w:rPr>
        <w:t>5.82</w:t>
      </w:r>
      <w:r>
        <w:rPr>
          <w:rFonts w:hint="eastAsia" w:ascii="仿宋_GB2312" w:hAnsi="黑体" w:eastAsia="仿宋_GB2312"/>
          <w:sz w:val="32"/>
          <w:szCs w:val="32"/>
        </w:rPr>
        <w:t>%，</w:t>
      </w:r>
      <w:r>
        <w:rPr>
          <w:rFonts w:hint="eastAsia" w:ascii="仿宋" w:hAnsi="仿宋" w:eastAsia="仿宋" w:cs="仿宋"/>
          <w:sz w:val="32"/>
          <w:szCs w:val="32"/>
        </w:rPr>
        <w:t>农林水支出2,510.10</w:t>
      </w:r>
      <w:r>
        <w:rPr>
          <w:rFonts w:hint="eastAsia" w:ascii="仿宋" w:hAnsi="仿宋" w:eastAsia="仿宋" w:cs="仿宋"/>
          <w:sz w:val="32"/>
          <w:szCs w:val="32"/>
          <w:lang w:eastAsia="zh-CN"/>
        </w:rPr>
        <w:t>万元，占全年支出</w:t>
      </w:r>
      <w:r>
        <w:rPr>
          <w:rFonts w:hint="eastAsia" w:ascii="仿宋" w:hAnsi="仿宋" w:eastAsia="仿宋" w:cs="仿宋"/>
          <w:sz w:val="32"/>
          <w:szCs w:val="32"/>
          <w:lang w:val="en-US" w:eastAsia="zh-CN"/>
        </w:rPr>
        <w:t>93.54%，</w:t>
      </w:r>
      <w:r>
        <w:rPr>
          <w:rFonts w:hint="eastAsia" w:ascii="仿宋_GB2312" w:hAnsi="黑体" w:eastAsia="仿宋_GB2312"/>
          <w:sz w:val="32"/>
          <w:szCs w:val="32"/>
        </w:rPr>
        <w:t>卫生健康支出</w:t>
      </w:r>
      <w:r>
        <w:rPr>
          <w:rFonts w:hint="eastAsia" w:ascii="仿宋" w:hAnsi="仿宋" w:eastAsia="仿宋" w:cs="仿宋"/>
          <w:sz w:val="32"/>
          <w:szCs w:val="32"/>
        </w:rPr>
        <w:t>9.53</w:t>
      </w:r>
      <w:r>
        <w:rPr>
          <w:rFonts w:hint="eastAsia" w:ascii="仿宋_GB2312" w:hAnsi="黑体" w:eastAsia="仿宋_GB2312"/>
          <w:sz w:val="32"/>
          <w:szCs w:val="32"/>
        </w:rPr>
        <w:t>万元，占全年支出</w:t>
      </w:r>
      <w:r>
        <w:rPr>
          <w:rFonts w:hint="eastAsia" w:ascii="仿宋_GB2312" w:hAnsi="黑体" w:eastAsia="仿宋_GB2312" w:cs="仿宋_GB2312"/>
          <w:sz w:val="32"/>
          <w:szCs w:val="32"/>
          <w:lang w:val="en-US" w:eastAsia="zh-CN"/>
        </w:rPr>
        <w:t>0.36</w:t>
      </w:r>
      <w:r>
        <w:rPr>
          <w:rFonts w:hint="eastAsia" w:ascii="仿宋_GB2312" w:hAnsi="黑体" w:eastAsia="仿宋_GB2312"/>
          <w:sz w:val="32"/>
          <w:szCs w:val="32"/>
        </w:rPr>
        <w:t>%，住房保障支出</w:t>
      </w:r>
      <w:r>
        <w:rPr>
          <w:rFonts w:hint="eastAsia" w:ascii="仿宋" w:hAnsi="仿宋" w:eastAsia="仿宋" w:cs="仿宋"/>
          <w:sz w:val="32"/>
          <w:szCs w:val="32"/>
        </w:rPr>
        <w:t>7.58</w:t>
      </w:r>
      <w:r>
        <w:rPr>
          <w:rFonts w:hint="eastAsia" w:ascii="仿宋_GB2312" w:hAnsi="黑体" w:eastAsia="仿宋_GB2312"/>
          <w:sz w:val="32"/>
          <w:szCs w:val="32"/>
        </w:rPr>
        <w:t>万元，占全年支出</w:t>
      </w:r>
      <w:r>
        <w:rPr>
          <w:rFonts w:hint="eastAsia" w:ascii="仿宋_GB2312" w:hAnsi="黑体" w:eastAsia="仿宋_GB2312"/>
          <w:sz w:val="32"/>
          <w:szCs w:val="32"/>
          <w:lang w:val="en-US" w:eastAsia="zh-CN"/>
        </w:rPr>
        <w:t>0.28</w:t>
      </w:r>
      <w:r>
        <w:rPr>
          <w:rFonts w:hint="eastAsia" w:ascii="仿宋_GB2312" w:hAnsi="黑体" w:eastAsia="仿宋_GB2312"/>
          <w:sz w:val="32"/>
          <w:szCs w:val="32"/>
        </w:rPr>
        <w:t>%。</w:t>
      </w:r>
    </w:p>
    <w:p>
      <w:pPr>
        <w:ind w:firstLine="640"/>
        <w:jc w:val="left"/>
        <w:rPr>
          <w:rFonts w:ascii="楷体" w:hAnsi="楷体" w:eastAsia="楷体"/>
          <w:sz w:val="32"/>
          <w:szCs w:val="32"/>
        </w:rPr>
      </w:pPr>
      <w:r>
        <w:rPr>
          <w:rFonts w:hint="eastAsia" w:ascii="楷体" w:hAnsi="楷体" w:eastAsia="楷体"/>
          <w:sz w:val="32"/>
          <w:szCs w:val="32"/>
        </w:rPr>
        <w:t>（三）一般公共预算当年拨款具体使用情况</w:t>
      </w:r>
    </w:p>
    <w:p>
      <w:pPr>
        <w:ind w:firstLine="640" w:firstLineChars="200"/>
        <w:rPr>
          <w:rFonts w:ascii="仿宋_GB2312" w:hAnsi="ˎ̥" w:eastAsia="仿宋_GB2312"/>
          <w:sz w:val="32"/>
          <w:szCs w:val="32"/>
        </w:rPr>
      </w:pPr>
      <w:r>
        <w:rPr>
          <w:rFonts w:hint="eastAsia" w:ascii="仿宋_GB2312" w:hAnsi="ˎ̥" w:eastAsia="仿宋_GB2312"/>
          <w:sz w:val="32"/>
          <w:szCs w:val="32"/>
        </w:rPr>
        <w:t>202</w:t>
      </w:r>
      <w:r>
        <w:rPr>
          <w:rFonts w:hint="eastAsia" w:ascii="仿宋_GB2312" w:hAnsi="ˎ̥" w:eastAsia="仿宋_GB2312"/>
          <w:sz w:val="32"/>
          <w:szCs w:val="32"/>
          <w:lang w:val="en-US" w:eastAsia="zh-CN"/>
        </w:rPr>
        <w:t>6</w:t>
      </w:r>
      <w:r>
        <w:rPr>
          <w:rFonts w:hint="eastAsia" w:ascii="仿宋_GB2312" w:hAnsi="ˎ̥" w:eastAsia="仿宋_GB2312"/>
          <w:sz w:val="32"/>
          <w:szCs w:val="32"/>
        </w:rPr>
        <w:t>年度财政拨款支出年初预算为</w:t>
      </w:r>
      <w:r>
        <w:rPr>
          <w:rFonts w:hint="eastAsia" w:ascii="仿宋" w:hAnsi="仿宋" w:eastAsia="仿宋" w:cs="仿宋"/>
          <w:sz w:val="32"/>
          <w:szCs w:val="32"/>
          <w:lang w:val="en-US" w:eastAsia="zh-CN"/>
        </w:rPr>
        <w:t>2,683.41</w:t>
      </w:r>
      <w:r>
        <w:rPr>
          <w:rFonts w:hint="eastAsia" w:ascii="仿宋_GB2312" w:hAnsi="ˎ̥" w:eastAsia="仿宋_GB2312"/>
          <w:sz w:val="32"/>
          <w:szCs w:val="32"/>
        </w:rPr>
        <w:t>万元，支出预算为</w:t>
      </w:r>
      <w:r>
        <w:rPr>
          <w:rFonts w:hint="eastAsia" w:ascii="仿宋" w:hAnsi="仿宋" w:eastAsia="仿宋" w:cs="仿宋"/>
          <w:sz w:val="32"/>
          <w:szCs w:val="32"/>
          <w:lang w:val="en-US" w:eastAsia="zh-CN"/>
        </w:rPr>
        <w:t>2,683.41</w:t>
      </w:r>
      <w:r>
        <w:rPr>
          <w:rFonts w:hint="eastAsia" w:ascii="仿宋_GB2312" w:hAnsi="ˎ̥" w:eastAsia="仿宋_GB2312"/>
          <w:sz w:val="32"/>
          <w:szCs w:val="32"/>
        </w:rPr>
        <w:t>万元，完成年初预算的100%，其中：</w:t>
      </w:r>
    </w:p>
    <w:p>
      <w:pPr>
        <w:numPr>
          <w:ilvl w:val="0"/>
          <w:numId w:val="3"/>
        </w:numPr>
        <w:ind w:firstLine="640" w:firstLineChars="200"/>
        <w:rPr>
          <w:rFonts w:ascii="仿宋_GB2312" w:hAnsi="ˎ̥" w:eastAsia="仿宋_GB2312" w:cs="仿宋_GB2312"/>
          <w:kern w:val="0"/>
          <w:sz w:val="32"/>
          <w:szCs w:val="32"/>
          <w:shd w:val="clear" w:color="auto" w:fill="FFFFFF"/>
        </w:rPr>
      </w:pPr>
      <w:r>
        <w:rPr>
          <w:rFonts w:hint="eastAsia" w:ascii="仿宋_GB2312" w:hAnsi="宋体" w:eastAsia="仿宋_GB2312" w:cs="仿宋_GB2312"/>
          <w:color w:val="000000"/>
          <w:kern w:val="0"/>
          <w:sz w:val="32"/>
          <w:szCs w:val="32"/>
        </w:rPr>
        <w:t>社会保障和就业支出：年初预算数为</w:t>
      </w:r>
      <w:r>
        <w:rPr>
          <w:rFonts w:hint="eastAsia" w:ascii="仿宋" w:hAnsi="仿宋" w:eastAsia="仿宋" w:cs="仿宋"/>
          <w:sz w:val="32"/>
          <w:szCs w:val="32"/>
        </w:rPr>
        <w:t>156.20</w:t>
      </w:r>
      <w:r>
        <w:rPr>
          <w:rFonts w:hint="eastAsia" w:ascii="仿宋_GB2312" w:hAnsi="宋体" w:eastAsia="仿宋_GB2312" w:cs="仿宋_GB2312"/>
          <w:color w:val="000000"/>
          <w:kern w:val="0"/>
          <w:sz w:val="32"/>
          <w:szCs w:val="32"/>
        </w:rPr>
        <w:t>万元，</w:t>
      </w:r>
      <w:r>
        <w:rPr>
          <w:rFonts w:hint="eastAsia" w:ascii="仿宋_GB2312" w:hAnsi="宋体" w:eastAsia="仿宋_GB2312" w:cs="仿宋_GB2312"/>
          <w:kern w:val="0"/>
          <w:sz w:val="32"/>
          <w:szCs w:val="32"/>
          <w:shd w:val="clear" w:color="auto" w:fill="FFFFFF"/>
        </w:rPr>
        <w:t>预算为</w:t>
      </w:r>
      <w:r>
        <w:rPr>
          <w:rFonts w:hint="eastAsia" w:ascii="仿宋" w:hAnsi="仿宋" w:eastAsia="仿宋" w:cs="仿宋"/>
          <w:sz w:val="32"/>
          <w:szCs w:val="32"/>
        </w:rPr>
        <w:t>156.20</w:t>
      </w:r>
      <w:r>
        <w:rPr>
          <w:rFonts w:hint="eastAsia" w:ascii="仿宋_GB2312" w:hAnsi="ˎ̥" w:eastAsia="仿宋_GB2312" w:cs="仿宋_GB2312"/>
          <w:kern w:val="0"/>
          <w:sz w:val="32"/>
          <w:szCs w:val="32"/>
          <w:shd w:val="clear" w:color="auto" w:fill="FFFFFF"/>
        </w:rPr>
        <w:t>万元，完成年初预算的100%。</w:t>
      </w:r>
    </w:p>
    <w:p>
      <w:pPr>
        <w:numPr>
          <w:ilvl w:val="0"/>
          <w:numId w:val="0"/>
        </w:numPr>
        <w:ind w:firstLine="640" w:firstLineChars="200"/>
        <w:rPr>
          <w:rFonts w:hint="default" w:ascii="仿宋_GB2312" w:hAnsi="宋体" w:eastAsia="仿宋_GB2312" w:cs="仿宋_GB2312"/>
          <w:color w:val="000000"/>
          <w:kern w:val="0"/>
          <w:sz w:val="32"/>
          <w:szCs w:val="32"/>
          <w:lang w:val="en-US" w:eastAsia="zh-CN" w:bidi="ar-SA"/>
        </w:rPr>
      </w:pPr>
      <w:r>
        <w:rPr>
          <w:rFonts w:hint="eastAsia" w:ascii="仿宋_GB2312" w:hAnsi="宋体" w:eastAsia="仿宋_GB2312" w:cs="仿宋_GB2312"/>
          <w:color w:val="000000"/>
          <w:kern w:val="0"/>
          <w:sz w:val="32"/>
          <w:szCs w:val="32"/>
          <w:lang w:val="en-US" w:eastAsia="zh-CN" w:bidi="ar-SA"/>
        </w:rPr>
        <w:t>2.农林水支出：</w:t>
      </w:r>
      <w:r>
        <w:rPr>
          <w:rFonts w:hint="eastAsia" w:ascii="仿宋_GB2312" w:hAnsi="宋体" w:eastAsia="仿宋_GB2312" w:cs="仿宋_GB2312"/>
          <w:color w:val="000000"/>
          <w:kern w:val="0"/>
          <w:sz w:val="32"/>
          <w:szCs w:val="32"/>
        </w:rPr>
        <w:t>年初预算数为</w:t>
      </w:r>
      <w:r>
        <w:rPr>
          <w:rFonts w:hint="eastAsia" w:ascii="仿宋" w:hAnsi="仿宋" w:eastAsia="仿宋" w:cs="仿宋"/>
          <w:sz w:val="32"/>
          <w:szCs w:val="32"/>
        </w:rPr>
        <w:t>2,510.10</w:t>
      </w:r>
      <w:r>
        <w:rPr>
          <w:rFonts w:hint="eastAsia" w:ascii="仿宋_GB2312" w:hAnsi="宋体" w:eastAsia="仿宋_GB2312" w:cs="仿宋_GB2312"/>
          <w:color w:val="000000"/>
          <w:kern w:val="0"/>
          <w:sz w:val="32"/>
          <w:szCs w:val="32"/>
        </w:rPr>
        <w:t>万元，</w:t>
      </w:r>
      <w:r>
        <w:rPr>
          <w:rFonts w:hint="eastAsia" w:ascii="仿宋_GB2312" w:hAnsi="宋体" w:eastAsia="仿宋_GB2312" w:cs="仿宋_GB2312"/>
          <w:kern w:val="0"/>
          <w:sz w:val="32"/>
          <w:szCs w:val="32"/>
          <w:shd w:val="clear" w:color="auto" w:fill="FFFFFF"/>
        </w:rPr>
        <w:t>预算为</w:t>
      </w:r>
      <w:r>
        <w:rPr>
          <w:rFonts w:hint="eastAsia" w:ascii="仿宋" w:hAnsi="仿宋" w:eastAsia="仿宋" w:cs="仿宋"/>
          <w:sz w:val="32"/>
          <w:szCs w:val="32"/>
        </w:rPr>
        <w:t>2,510.10</w:t>
      </w:r>
      <w:r>
        <w:rPr>
          <w:rFonts w:hint="eastAsia" w:ascii="仿宋_GB2312" w:hAnsi="ˎ̥" w:eastAsia="仿宋_GB2312" w:cs="仿宋_GB2312"/>
          <w:kern w:val="0"/>
          <w:sz w:val="32"/>
          <w:szCs w:val="32"/>
          <w:shd w:val="clear" w:color="auto" w:fill="FFFFFF"/>
        </w:rPr>
        <w:t>万元，完成年初预算的100%。</w:t>
      </w:r>
    </w:p>
    <w:p>
      <w:pPr>
        <w:ind w:firstLine="640" w:firstLineChars="200"/>
        <w:rPr>
          <w:rFonts w:ascii="仿宋_GB2312" w:hAnsi="ˎ̥" w:eastAsia="仿宋_GB2312" w:cs="仿宋_GB2312"/>
          <w:kern w:val="0"/>
          <w:sz w:val="32"/>
          <w:szCs w:val="32"/>
          <w:shd w:val="clear" w:color="auto" w:fill="FFFFFF"/>
        </w:rPr>
      </w:pPr>
      <w:r>
        <w:rPr>
          <w:rFonts w:hint="eastAsia" w:ascii="仿宋_GB2312" w:hAnsi="ˎ̥" w:eastAsia="仿宋_GB2312" w:cs="仿宋_GB2312"/>
          <w:kern w:val="0"/>
          <w:sz w:val="32"/>
          <w:szCs w:val="32"/>
          <w:shd w:val="clear" w:color="auto" w:fill="FFFFFF"/>
          <w:lang w:val="en-US" w:eastAsia="zh-CN"/>
        </w:rPr>
        <w:t>3</w:t>
      </w:r>
      <w:r>
        <w:rPr>
          <w:rFonts w:hint="eastAsia" w:ascii="仿宋_GB2312" w:hAnsi="ˎ̥" w:eastAsia="仿宋_GB2312" w:cs="仿宋_GB2312"/>
          <w:kern w:val="0"/>
          <w:sz w:val="32"/>
          <w:szCs w:val="32"/>
          <w:shd w:val="clear" w:color="auto" w:fill="FFFFFF"/>
        </w:rPr>
        <w:t>.卫生健康支出：</w:t>
      </w:r>
      <w:r>
        <w:rPr>
          <w:rFonts w:hint="eastAsia" w:ascii="仿宋_GB2312" w:hAnsi="宋体" w:eastAsia="仿宋_GB2312" w:cs="仿宋_GB2312"/>
          <w:color w:val="000000"/>
          <w:kern w:val="0"/>
          <w:sz w:val="32"/>
          <w:szCs w:val="32"/>
        </w:rPr>
        <w:t>年初预算数为</w:t>
      </w:r>
      <w:r>
        <w:rPr>
          <w:rFonts w:hint="eastAsia" w:ascii="仿宋" w:hAnsi="仿宋" w:eastAsia="仿宋" w:cs="仿宋"/>
          <w:sz w:val="32"/>
          <w:szCs w:val="32"/>
        </w:rPr>
        <w:t>9.53</w:t>
      </w:r>
      <w:r>
        <w:rPr>
          <w:rFonts w:hint="eastAsia" w:ascii="仿宋_GB2312" w:hAnsi="宋体" w:eastAsia="仿宋_GB2312" w:cs="仿宋_GB2312"/>
          <w:color w:val="000000"/>
          <w:kern w:val="0"/>
          <w:sz w:val="32"/>
          <w:szCs w:val="32"/>
        </w:rPr>
        <w:t>万元，</w:t>
      </w:r>
      <w:r>
        <w:rPr>
          <w:rFonts w:hint="eastAsia" w:ascii="仿宋_GB2312" w:hAnsi="宋体" w:eastAsia="仿宋_GB2312" w:cs="仿宋_GB2312"/>
          <w:kern w:val="0"/>
          <w:sz w:val="32"/>
          <w:szCs w:val="32"/>
          <w:shd w:val="clear" w:color="auto" w:fill="FFFFFF"/>
        </w:rPr>
        <w:t>预算为</w:t>
      </w:r>
      <w:r>
        <w:rPr>
          <w:rFonts w:hint="eastAsia" w:ascii="仿宋" w:hAnsi="仿宋" w:eastAsia="仿宋" w:cs="仿宋"/>
          <w:sz w:val="32"/>
          <w:szCs w:val="32"/>
        </w:rPr>
        <w:t>9.53</w:t>
      </w:r>
      <w:r>
        <w:rPr>
          <w:rFonts w:hint="eastAsia" w:ascii="仿宋_GB2312" w:hAnsi="ˎ̥" w:eastAsia="仿宋_GB2312" w:cs="仿宋_GB2312"/>
          <w:kern w:val="0"/>
          <w:sz w:val="32"/>
          <w:szCs w:val="32"/>
          <w:shd w:val="clear" w:color="auto" w:fill="FFFFFF"/>
        </w:rPr>
        <w:t>万元，完成年初预算的100%。</w:t>
      </w:r>
    </w:p>
    <w:p>
      <w:pPr>
        <w:ind w:firstLine="640" w:firstLineChars="200"/>
        <w:rPr>
          <w:rFonts w:ascii="仿宋_GB2312" w:hAnsi="ˎ̥" w:eastAsia="仿宋_GB2312" w:cs="仿宋_GB2312"/>
          <w:kern w:val="0"/>
          <w:sz w:val="32"/>
          <w:szCs w:val="32"/>
          <w:shd w:val="clear" w:color="auto" w:fill="FFFFFF"/>
        </w:rPr>
      </w:pPr>
      <w:r>
        <w:rPr>
          <w:rFonts w:hint="eastAsia" w:ascii="仿宋_GB2312" w:hAnsi="ˎ̥" w:eastAsia="仿宋_GB2312" w:cs="仿宋_GB2312"/>
          <w:kern w:val="0"/>
          <w:sz w:val="32"/>
          <w:szCs w:val="32"/>
          <w:shd w:val="clear" w:color="auto" w:fill="FFFFFF"/>
        </w:rPr>
        <w:t>3.住房保障支出：</w:t>
      </w:r>
      <w:r>
        <w:rPr>
          <w:rFonts w:hint="eastAsia" w:ascii="仿宋_GB2312" w:hAnsi="宋体" w:eastAsia="仿宋_GB2312" w:cs="仿宋_GB2312"/>
          <w:color w:val="000000"/>
          <w:kern w:val="0"/>
          <w:sz w:val="32"/>
          <w:szCs w:val="32"/>
        </w:rPr>
        <w:t>年初预算数为</w:t>
      </w:r>
      <w:r>
        <w:rPr>
          <w:rFonts w:hint="eastAsia" w:ascii="仿宋" w:hAnsi="仿宋" w:eastAsia="仿宋" w:cs="仿宋"/>
          <w:sz w:val="32"/>
          <w:szCs w:val="32"/>
        </w:rPr>
        <w:t>7.58</w:t>
      </w:r>
      <w:r>
        <w:rPr>
          <w:rFonts w:hint="eastAsia" w:ascii="仿宋_GB2312" w:hAnsi="宋体" w:eastAsia="仿宋_GB2312" w:cs="仿宋_GB2312"/>
          <w:color w:val="000000"/>
          <w:kern w:val="0"/>
          <w:sz w:val="32"/>
          <w:szCs w:val="32"/>
        </w:rPr>
        <w:t>万元，</w:t>
      </w:r>
      <w:r>
        <w:rPr>
          <w:rFonts w:hint="eastAsia" w:ascii="仿宋_GB2312" w:hAnsi="宋体" w:eastAsia="仿宋_GB2312" w:cs="仿宋_GB2312"/>
          <w:kern w:val="0"/>
          <w:sz w:val="32"/>
          <w:szCs w:val="32"/>
          <w:shd w:val="clear" w:color="auto" w:fill="FFFFFF"/>
        </w:rPr>
        <w:t>预算为</w:t>
      </w:r>
      <w:r>
        <w:rPr>
          <w:rFonts w:hint="eastAsia" w:ascii="仿宋" w:hAnsi="仿宋" w:eastAsia="仿宋" w:cs="仿宋"/>
          <w:sz w:val="32"/>
          <w:szCs w:val="32"/>
        </w:rPr>
        <w:t>7.58</w:t>
      </w:r>
      <w:r>
        <w:rPr>
          <w:rFonts w:hint="eastAsia" w:ascii="仿宋_GB2312" w:hAnsi="ˎ̥" w:eastAsia="仿宋_GB2312" w:cs="仿宋_GB2312"/>
          <w:kern w:val="0"/>
          <w:sz w:val="32"/>
          <w:szCs w:val="32"/>
          <w:shd w:val="clear" w:color="auto" w:fill="FFFFFF"/>
        </w:rPr>
        <w:t>万元，完成年初预算的100%。</w:t>
      </w:r>
    </w:p>
    <w:p>
      <w:pPr>
        <w:ind w:firstLine="640"/>
        <w:rPr>
          <w:rFonts w:ascii="黑体" w:hAnsi="黑体" w:eastAsia="黑体"/>
          <w:sz w:val="32"/>
          <w:szCs w:val="32"/>
        </w:rPr>
      </w:pPr>
      <w:r>
        <w:rPr>
          <w:rFonts w:hint="eastAsia" w:ascii="黑体" w:hAnsi="黑体" w:eastAsia="黑体"/>
          <w:sz w:val="32"/>
          <w:szCs w:val="32"/>
          <w:lang w:eastAsia="zh-CN"/>
        </w:rPr>
        <w:t>三</w:t>
      </w:r>
      <w:r>
        <w:rPr>
          <w:rFonts w:hint="eastAsia" w:ascii="黑体" w:hAnsi="黑体" w:eastAsia="黑体"/>
          <w:sz w:val="32"/>
          <w:szCs w:val="32"/>
        </w:rPr>
        <w:t>、关于海口市创业小额贷款担保中心</w:t>
      </w:r>
      <w:r>
        <w:rPr>
          <w:rFonts w:hint="eastAsia" w:ascii="仿宋_GB2312" w:hAnsi="黑体" w:eastAsia="仿宋_GB2312" w:cs="仿宋_GB2312"/>
          <w:sz w:val="32"/>
          <w:szCs w:val="32"/>
        </w:rPr>
        <w:t>202</w:t>
      </w:r>
      <w:r>
        <w:rPr>
          <w:rFonts w:hint="eastAsia" w:ascii="仿宋_GB2312" w:hAnsi="黑体" w:eastAsia="仿宋_GB2312" w:cs="仿宋_GB2312"/>
          <w:sz w:val="32"/>
          <w:szCs w:val="32"/>
          <w:lang w:val="en-US" w:eastAsia="zh-CN"/>
        </w:rPr>
        <w:t>6</w:t>
      </w:r>
      <w:r>
        <w:rPr>
          <w:rFonts w:hint="eastAsia" w:ascii="黑体" w:hAnsi="黑体" w:eastAsia="黑体"/>
          <w:sz w:val="32"/>
          <w:szCs w:val="32"/>
        </w:rPr>
        <w:t>年一般公共预算基本支出情况说明</w:t>
      </w:r>
    </w:p>
    <w:p>
      <w:pPr>
        <w:tabs>
          <w:tab w:val="center" w:pos="4473"/>
        </w:tabs>
        <w:ind w:firstLine="640" w:firstLineChars="200"/>
        <w:rPr>
          <w:rFonts w:ascii="仿宋_GB2312" w:hAnsi="ˎ̥" w:eastAsia="仿宋_GB2312"/>
          <w:sz w:val="32"/>
          <w:szCs w:val="32"/>
        </w:rPr>
      </w:pPr>
      <w:r>
        <w:rPr>
          <w:rFonts w:hint="eastAsia" w:ascii="仿宋_GB2312" w:hAnsi="ˎ̥" w:eastAsia="仿宋_GB2312"/>
          <w:sz w:val="32"/>
          <w:szCs w:val="32"/>
        </w:rPr>
        <w:t>202</w:t>
      </w:r>
      <w:r>
        <w:rPr>
          <w:rFonts w:hint="eastAsia" w:ascii="仿宋_GB2312" w:hAnsi="ˎ̥" w:eastAsia="仿宋_GB2312"/>
          <w:sz w:val="32"/>
          <w:szCs w:val="32"/>
          <w:lang w:val="en-US" w:eastAsia="zh-CN"/>
        </w:rPr>
        <w:t>6</w:t>
      </w:r>
      <w:r>
        <w:rPr>
          <w:rFonts w:hint="eastAsia" w:ascii="仿宋_GB2312" w:hAnsi="ˎ̥" w:eastAsia="仿宋_GB2312"/>
          <w:sz w:val="32"/>
          <w:szCs w:val="32"/>
        </w:rPr>
        <w:t>年度财政拨款基本支出108.99万元，其中：人员经费97.35万元，主要包括：基本工资、津贴补贴、奖金、绩效工资、机关事业单位基本养老保险缴费、职业年金缴费、职工基本医疗保险缴费、公务员医疗补助缴费、其他社会保障缴费、住房公积金、医疗费、其他工资福利支出、离休费、生活补助、救济费、医疗费补助、奖励金等。公用经费11.64万元，主要包括：办公费、印刷费、手续费、水费、电费、邮电费、物业管理费、差旅费、因公出国（境）费用、维修（护）费、租赁费、会议费、培训费、公务接待费、专用材料费、劳务费、委托业务费、工会经费、公务用车运行维护费、其他交通费用、税金及附加费用、其他商品和服务支出、办公设备购置、专用设备购置、其他资本性支出。</w:t>
      </w:r>
    </w:p>
    <w:p>
      <w:pPr>
        <w:ind w:firstLine="640" w:firstLineChars="200"/>
        <w:rPr>
          <w:rFonts w:ascii="黑体" w:hAnsi="黑体" w:eastAsia="黑体" w:cs="黑体"/>
          <w:sz w:val="32"/>
          <w:shd w:val="clear" w:color="auto" w:fill="FFFFFF"/>
        </w:rPr>
      </w:pPr>
      <w:r>
        <w:rPr>
          <w:rFonts w:hint="eastAsia" w:ascii="黑体" w:hAnsi="黑体" w:eastAsia="黑体" w:cs="黑体"/>
          <w:sz w:val="32"/>
          <w:shd w:val="clear" w:color="auto" w:fill="FFFFFF"/>
          <w:lang w:eastAsia="zh-CN"/>
        </w:rPr>
        <w:t>四</w:t>
      </w:r>
      <w:r>
        <w:rPr>
          <w:rFonts w:hint="eastAsia" w:ascii="黑体" w:hAnsi="黑体" w:eastAsia="黑体" w:cs="黑体"/>
          <w:sz w:val="32"/>
          <w:shd w:val="clear" w:color="auto" w:fill="FFFFFF"/>
        </w:rPr>
        <w:t>、</w:t>
      </w:r>
      <w:r>
        <w:rPr>
          <w:rFonts w:hint="eastAsia" w:ascii="黑体" w:hAnsi="黑体" w:eastAsia="黑体" w:cs="黑体"/>
          <w:sz w:val="32"/>
          <w:szCs w:val="32"/>
        </w:rPr>
        <w:t>海口市创业小额贷款担保中心202</w:t>
      </w:r>
      <w:r>
        <w:rPr>
          <w:rFonts w:hint="eastAsia" w:ascii="黑体" w:hAnsi="黑体" w:eastAsia="黑体" w:cs="黑体"/>
          <w:sz w:val="32"/>
          <w:szCs w:val="32"/>
          <w:lang w:val="en-US" w:eastAsia="zh-CN"/>
        </w:rPr>
        <w:t>6</w:t>
      </w:r>
      <w:r>
        <w:rPr>
          <w:rFonts w:hint="eastAsia" w:ascii="黑体" w:hAnsi="黑体" w:eastAsia="黑体" w:cs="黑体"/>
          <w:sz w:val="32"/>
          <w:shd w:val="clear" w:color="auto" w:fill="FFFFFF"/>
        </w:rPr>
        <w:t>年“三公”经费预算情况说明</w:t>
      </w:r>
    </w:p>
    <w:p>
      <w:pPr>
        <w:tabs>
          <w:tab w:val="center" w:pos="4473"/>
        </w:tabs>
        <w:ind w:firstLine="640" w:firstLineChars="200"/>
        <w:rPr>
          <w:rFonts w:ascii="仿宋_GB2312" w:hAnsi="ˎ̥" w:eastAsia="仿宋_GB2312"/>
          <w:sz w:val="32"/>
          <w:szCs w:val="32"/>
        </w:rPr>
      </w:pPr>
      <w:r>
        <w:rPr>
          <w:rFonts w:hint="eastAsia" w:ascii="仿宋" w:hAnsi="仿宋" w:eastAsia="仿宋" w:cs="仿宋"/>
          <w:sz w:val="32"/>
          <w:szCs w:val="32"/>
        </w:rPr>
        <w:t>海口市创业小额贷款担保中心</w:t>
      </w:r>
      <w:r>
        <w:rPr>
          <w:rFonts w:hint="eastAsia" w:ascii="仿宋_GB2312" w:hAnsi="ˎ̥" w:eastAsia="仿宋_GB2312"/>
          <w:sz w:val="32"/>
          <w:szCs w:val="32"/>
        </w:rPr>
        <w:t>202</w:t>
      </w:r>
      <w:r>
        <w:rPr>
          <w:rFonts w:hint="eastAsia" w:ascii="仿宋_GB2312" w:hAnsi="ˎ̥" w:eastAsia="仿宋_GB2312"/>
          <w:sz w:val="32"/>
          <w:szCs w:val="32"/>
          <w:lang w:val="en-US" w:eastAsia="zh-CN"/>
        </w:rPr>
        <w:t>6</w:t>
      </w:r>
      <w:r>
        <w:rPr>
          <w:rFonts w:hint="eastAsia" w:ascii="仿宋_GB2312" w:hAnsi="ˎ̥" w:eastAsia="仿宋_GB2312"/>
          <w:sz w:val="32"/>
          <w:szCs w:val="32"/>
        </w:rPr>
        <w:t>年一般公共预算“三公”经费预算数为</w:t>
      </w:r>
      <w:r>
        <w:rPr>
          <w:rFonts w:hint="eastAsia" w:ascii="仿宋_GB2312" w:hAnsi="ˎ̥" w:eastAsia="仿宋_GB2312"/>
          <w:sz w:val="32"/>
          <w:szCs w:val="32"/>
          <w:lang w:val="en-US" w:eastAsia="zh-CN"/>
        </w:rPr>
        <w:t>2.9</w:t>
      </w:r>
      <w:r>
        <w:rPr>
          <w:rFonts w:hint="eastAsia" w:ascii="仿宋_GB2312" w:hAnsi="ˎ̥" w:eastAsia="仿宋_GB2312"/>
          <w:sz w:val="32"/>
          <w:szCs w:val="32"/>
        </w:rPr>
        <w:t>万元，其中：</w:t>
      </w:r>
    </w:p>
    <w:p>
      <w:pPr>
        <w:numPr>
          <w:ilvl w:val="0"/>
          <w:numId w:val="4"/>
        </w:numPr>
        <w:tabs>
          <w:tab w:val="center" w:pos="4473"/>
        </w:tabs>
        <w:ind w:firstLine="640" w:firstLineChars="200"/>
        <w:rPr>
          <w:rFonts w:ascii="仿宋_GB2312" w:hAnsi="ˎ̥" w:eastAsia="仿宋_GB2312"/>
          <w:sz w:val="32"/>
          <w:szCs w:val="32"/>
        </w:rPr>
      </w:pPr>
      <w:r>
        <w:rPr>
          <w:rFonts w:hint="eastAsia" w:ascii="仿宋_GB2312" w:hAnsi="ˎ̥" w:eastAsia="仿宋_GB2312"/>
          <w:sz w:val="32"/>
          <w:szCs w:val="32"/>
        </w:rPr>
        <w:t>因公出国（境）经费0.00万元，公务接待费0.00万元，较上年预算减少0%，减少主要原因包括：减少公务接待事务。</w:t>
      </w:r>
    </w:p>
    <w:p>
      <w:pPr>
        <w:ind w:firstLine="640" w:firstLineChars="200"/>
        <w:rPr>
          <w:rFonts w:ascii="Times New Roman" w:hAnsi="Times New Roman" w:eastAsia="仿宋_GB2312"/>
          <w:sz w:val="32"/>
          <w:shd w:val="clear" w:color="auto" w:fill="FFFFFF"/>
        </w:rPr>
      </w:pPr>
      <w:r>
        <w:rPr>
          <w:rFonts w:ascii="Times New Roman" w:hAnsi="Times New Roman" w:eastAsia="仿宋_GB2312"/>
          <w:sz w:val="32"/>
          <w:shd w:val="clear" w:color="auto" w:fill="FFFFFF"/>
        </w:rPr>
        <w:t>公务用车购置及运行费</w:t>
      </w:r>
      <w:r>
        <w:rPr>
          <w:rFonts w:hint="eastAsia" w:ascii="仿宋_GB2312" w:hAnsi="黑体" w:eastAsia="仿宋_GB2312" w:cs="仿宋_GB2312"/>
          <w:sz w:val="32"/>
          <w:szCs w:val="32"/>
          <w:lang w:val="en-US" w:eastAsia="zh-CN"/>
        </w:rPr>
        <w:t>2.9</w:t>
      </w:r>
      <w:r>
        <w:rPr>
          <w:rFonts w:hint="eastAsia" w:ascii="仿宋_GB2312" w:hAnsi="黑体" w:eastAsia="仿宋_GB2312"/>
          <w:sz w:val="32"/>
          <w:szCs w:val="32"/>
        </w:rPr>
        <w:t>万元（其中，</w:t>
      </w:r>
      <w:r>
        <w:rPr>
          <w:rFonts w:ascii="Times New Roman" w:hAnsi="Times New Roman" w:eastAsia="仿宋_GB2312"/>
          <w:sz w:val="32"/>
          <w:shd w:val="clear" w:color="auto" w:fill="FFFFFF"/>
        </w:rPr>
        <w:t>公务用车购置</w:t>
      </w:r>
      <w:r>
        <w:rPr>
          <w:rFonts w:hint="eastAsia" w:ascii="Times New Roman" w:hAnsi="Times New Roman" w:eastAsia="仿宋_GB2312"/>
          <w:sz w:val="32"/>
          <w:shd w:val="clear" w:color="auto" w:fill="FFFFFF"/>
        </w:rPr>
        <w:t>费</w:t>
      </w:r>
      <w:r>
        <w:rPr>
          <w:rFonts w:hint="eastAsia" w:ascii="仿宋_GB2312" w:hAnsi="黑体" w:eastAsia="仿宋_GB2312" w:cs="仿宋_GB2312"/>
          <w:sz w:val="32"/>
          <w:szCs w:val="32"/>
        </w:rPr>
        <w:t>0</w:t>
      </w:r>
      <w:r>
        <w:rPr>
          <w:rFonts w:hint="eastAsia" w:ascii="仿宋_GB2312" w:hAnsi="黑体" w:eastAsia="仿宋_GB2312"/>
          <w:sz w:val="32"/>
          <w:szCs w:val="32"/>
        </w:rPr>
        <w:t>万元</w:t>
      </w:r>
      <w:r>
        <w:rPr>
          <w:rFonts w:hint="eastAsia" w:ascii="Times New Roman" w:hAnsi="Times New Roman" w:eastAsia="仿宋_GB2312"/>
          <w:sz w:val="32"/>
          <w:shd w:val="clear" w:color="auto" w:fill="FFFFFF"/>
        </w:rPr>
        <w:t>，公务用车</w:t>
      </w:r>
      <w:r>
        <w:rPr>
          <w:rFonts w:ascii="Times New Roman" w:hAnsi="Times New Roman" w:eastAsia="仿宋_GB2312"/>
          <w:sz w:val="32"/>
          <w:shd w:val="clear" w:color="auto" w:fill="FFFFFF"/>
        </w:rPr>
        <w:t>运行费</w:t>
      </w:r>
      <w:r>
        <w:rPr>
          <w:rFonts w:hint="eastAsia" w:ascii="仿宋_GB2312" w:hAnsi="黑体" w:eastAsia="仿宋_GB2312" w:cs="仿宋_GB2312"/>
          <w:sz w:val="32"/>
          <w:szCs w:val="32"/>
          <w:lang w:val="en-US" w:eastAsia="zh-CN"/>
        </w:rPr>
        <w:t>2.9</w:t>
      </w:r>
      <w:r>
        <w:rPr>
          <w:rFonts w:hint="eastAsia" w:ascii="仿宋_GB2312" w:hAnsi="黑体" w:eastAsia="仿宋_GB2312"/>
          <w:sz w:val="32"/>
          <w:szCs w:val="32"/>
        </w:rPr>
        <w:t>万元）</w:t>
      </w:r>
      <w:r>
        <w:rPr>
          <w:rFonts w:ascii="Times New Roman" w:hAnsi="Times New Roman" w:eastAsia="仿宋_GB2312"/>
          <w:sz w:val="32"/>
          <w:shd w:val="clear" w:color="auto" w:fill="FFFFFF"/>
        </w:rPr>
        <w:t>，与</w:t>
      </w:r>
      <w:r>
        <w:rPr>
          <w:rFonts w:hint="eastAsia" w:ascii="Times New Roman" w:hAnsi="Times New Roman" w:eastAsia="仿宋_GB2312"/>
          <w:sz w:val="32"/>
          <w:shd w:val="clear" w:color="auto" w:fill="FFFFFF"/>
        </w:rPr>
        <w:t>上</w:t>
      </w:r>
      <w:r>
        <w:rPr>
          <w:rFonts w:ascii="Times New Roman" w:hAnsi="Times New Roman" w:eastAsia="仿宋_GB2312"/>
          <w:sz w:val="32"/>
          <w:shd w:val="clear" w:color="auto" w:fill="FFFFFF"/>
        </w:rPr>
        <w:t>年预算持平</w:t>
      </w:r>
      <w:r>
        <w:rPr>
          <w:rFonts w:hint="eastAsia" w:ascii="Times New Roman" w:hAnsi="Times New Roman" w:eastAsia="仿宋_GB2312"/>
          <w:sz w:val="32"/>
          <w:shd w:val="clear" w:color="auto" w:fill="FFFFFF"/>
        </w:rPr>
        <w:t>.公务车保有量</w:t>
      </w:r>
      <w:r>
        <w:rPr>
          <w:rFonts w:hint="eastAsia" w:ascii="仿宋_GB2312" w:hAnsi="黑体" w:eastAsia="仿宋_GB2312" w:cs="仿宋_GB2312"/>
          <w:sz w:val="32"/>
          <w:szCs w:val="32"/>
        </w:rPr>
        <w:t>1辆，无计划购置车辆。</w:t>
      </w:r>
    </w:p>
    <w:p>
      <w:pPr>
        <w:ind w:firstLine="640" w:firstLineChars="200"/>
        <w:rPr>
          <w:rFonts w:ascii="黑体" w:hAnsi="黑体" w:eastAsia="黑体" w:cs="黑体"/>
          <w:sz w:val="32"/>
          <w:shd w:val="clear" w:color="auto" w:fill="FFFFFF"/>
        </w:rPr>
      </w:pPr>
      <w:r>
        <w:rPr>
          <w:rFonts w:hint="eastAsia" w:ascii="黑体" w:hAnsi="黑体" w:eastAsia="黑体" w:cs="黑体"/>
          <w:sz w:val="32"/>
          <w:shd w:val="clear" w:color="auto" w:fill="FFFFFF"/>
          <w:lang w:eastAsia="zh-CN"/>
        </w:rPr>
        <w:t>五</w:t>
      </w:r>
      <w:r>
        <w:rPr>
          <w:rFonts w:hint="eastAsia" w:ascii="黑体" w:hAnsi="黑体" w:eastAsia="黑体" w:cs="黑体"/>
          <w:sz w:val="32"/>
          <w:shd w:val="clear" w:color="auto" w:fill="FFFFFF"/>
        </w:rPr>
        <w:t>、关于</w:t>
      </w:r>
      <w:r>
        <w:rPr>
          <w:rFonts w:hint="eastAsia" w:ascii="黑体" w:hAnsi="黑体" w:eastAsia="黑体" w:cs="黑体"/>
          <w:sz w:val="32"/>
          <w:szCs w:val="32"/>
        </w:rPr>
        <w:t>海口市创业小额贷款担保中心202</w:t>
      </w:r>
      <w:r>
        <w:rPr>
          <w:rFonts w:hint="eastAsia" w:ascii="黑体" w:hAnsi="黑体" w:eastAsia="黑体" w:cs="黑体"/>
          <w:sz w:val="32"/>
          <w:szCs w:val="32"/>
          <w:lang w:val="en-US" w:eastAsia="zh-CN"/>
        </w:rPr>
        <w:t>6</w:t>
      </w:r>
      <w:r>
        <w:rPr>
          <w:rFonts w:hint="eastAsia" w:ascii="黑体" w:hAnsi="黑体" w:eastAsia="黑体" w:cs="黑体"/>
          <w:sz w:val="32"/>
          <w:szCs w:val="32"/>
        </w:rPr>
        <w:t>年</w:t>
      </w:r>
      <w:r>
        <w:rPr>
          <w:rFonts w:hint="eastAsia" w:ascii="黑体" w:hAnsi="黑体" w:eastAsia="黑体" w:cs="黑体"/>
          <w:sz w:val="32"/>
          <w:shd w:val="clear" w:color="auto" w:fill="FFFFFF"/>
        </w:rPr>
        <w:t>政府性基金预算当年拨款情况说明</w:t>
      </w:r>
    </w:p>
    <w:p>
      <w:pPr>
        <w:ind w:firstLine="640"/>
        <w:jc w:val="left"/>
        <w:rPr>
          <w:rFonts w:ascii="楷体" w:hAnsi="楷体" w:eastAsia="楷体"/>
          <w:sz w:val="32"/>
          <w:szCs w:val="32"/>
        </w:rPr>
      </w:pPr>
      <w:r>
        <w:rPr>
          <w:rFonts w:hint="eastAsia" w:ascii="楷体" w:hAnsi="楷体" w:eastAsia="楷体"/>
          <w:sz w:val="32"/>
          <w:szCs w:val="32"/>
        </w:rPr>
        <w:t>（一）政府性基金预算当年规模变化情况</w:t>
      </w:r>
    </w:p>
    <w:p>
      <w:pPr>
        <w:ind w:firstLine="1609" w:firstLineChars="503"/>
        <w:jc w:val="left"/>
        <w:rPr>
          <w:rFonts w:hint="eastAsia" w:ascii="楷体" w:hAnsi="楷体" w:eastAsia="楷体"/>
          <w:sz w:val="32"/>
          <w:szCs w:val="32"/>
        </w:rPr>
      </w:pPr>
      <w:r>
        <w:rPr>
          <w:rFonts w:hint="eastAsia" w:ascii="楷体" w:hAnsi="楷体" w:eastAsia="楷体"/>
          <w:sz w:val="32"/>
          <w:szCs w:val="32"/>
        </w:rPr>
        <w:t>本单位无政府性基金预算收支。</w:t>
      </w:r>
    </w:p>
    <w:p>
      <w:pPr>
        <w:numPr>
          <w:ilvl w:val="0"/>
          <w:numId w:val="4"/>
        </w:numPr>
        <w:ind w:left="0" w:leftChars="0" w:firstLine="640" w:firstLineChars="200"/>
        <w:jc w:val="left"/>
        <w:rPr>
          <w:rFonts w:hint="eastAsia" w:ascii="楷体" w:hAnsi="楷体" w:eastAsia="楷体"/>
          <w:sz w:val="32"/>
          <w:szCs w:val="32"/>
        </w:rPr>
      </w:pPr>
      <w:r>
        <w:rPr>
          <w:rFonts w:hint="eastAsia" w:ascii="楷体" w:hAnsi="楷体" w:eastAsia="楷体"/>
          <w:sz w:val="32"/>
          <w:szCs w:val="32"/>
        </w:rPr>
        <w:t>政府性基金预算当年</w:t>
      </w:r>
      <w:r>
        <w:rPr>
          <w:rFonts w:hint="eastAsia" w:ascii="楷体" w:hAnsi="楷体" w:eastAsia="楷体"/>
          <w:sz w:val="32"/>
          <w:szCs w:val="32"/>
          <w:lang w:eastAsia="zh-CN"/>
        </w:rPr>
        <w:t>拨款结构</w:t>
      </w:r>
      <w:r>
        <w:rPr>
          <w:rFonts w:hint="eastAsia" w:ascii="楷体" w:hAnsi="楷体" w:eastAsia="楷体"/>
          <w:sz w:val="32"/>
          <w:szCs w:val="32"/>
        </w:rPr>
        <w:t>情况</w:t>
      </w:r>
    </w:p>
    <w:p>
      <w:pPr>
        <w:ind w:firstLine="1292" w:firstLineChars="404"/>
        <w:jc w:val="left"/>
        <w:rPr>
          <w:rFonts w:hint="eastAsia" w:ascii="楷体" w:hAnsi="楷体" w:eastAsia="楷体"/>
          <w:sz w:val="32"/>
          <w:szCs w:val="32"/>
        </w:rPr>
      </w:pPr>
      <w:r>
        <w:rPr>
          <w:rFonts w:hint="eastAsia" w:ascii="楷体" w:hAnsi="楷体" w:eastAsia="楷体"/>
          <w:sz w:val="32"/>
          <w:szCs w:val="32"/>
        </w:rPr>
        <w:t>本单位无政府性基金预算收支。</w:t>
      </w:r>
    </w:p>
    <w:p>
      <w:pPr>
        <w:numPr>
          <w:ilvl w:val="0"/>
          <w:numId w:val="0"/>
        </w:numPr>
        <w:ind w:firstLine="320" w:firstLineChars="100"/>
        <w:jc w:val="left"/>
        <w:rPr>
          <w:rFonts w:hint="eastAsia"/>
        </w:rPr>
      </w:pPr>
      <w:r>
        <w:rPr>
          <w:rFonts w:hint="eastAsia" w:ascii="楷体" w:hAnsi="楷体" w:eastAsia="楷体"/>
          <w:sz w:val="32"/>
          <w:szCs w:val="32"/>
          <w:lang w:eastAsia="zh-CN"/>
        </w:rPr>
        <w:t>（三）</w:t>
      </w:r>
      <w:r>
        <w:rPr>
          <w:rFonts w:hint="eastAsia" w:ascii="楷体" w:hAnsi="楷体" w:eastAsia="楷体"/>
          <w:sz w:val="32"/>
          <w:szCs w:val="32"/>
        </w:rPr>
        <w:t>政府性基金预算当年</w:t>
      </w:r>
      <w:r>
        <w:rPr>
          <w:rFonts w:hint="eastAsia" w:ascii="楷体" w:hAnsi="楷体" w:eastAsia="楷体"/>
          <w:sz w:val="32"/>
          <w:szCs w:val="32"/>
          <w:lang w:eastAsia="zh-CN"/>
        </w:rPr>
        <w:t>拨款具体使用情况</w:t>
      </w:r>
    </w:p>
    <w:p>
      <w:pPr>
        <w:ind w:firstLine="1292" w:firstLineChars="404"/>
        <w:jc w:val="left"/>
        <w:rPr>
          <w:rFonts w:hint="default" w:eastAsia="楷体"/>
          <w:lang w:val="en-US" w:eastAsia="zh-CN"/>
        </w:rPr>
      </w:pPr>
      <w:r>
        <w:rPr>
          <w:rFonts w:hint="eastAsia" w:ascii="楷体" w:hAnsi="楷体" w:eastAsia="楷体"/>
          <w:sz w:val="32"/>
          <w:szCs w:val="32"/>
        </w:rPr>
        <w:t>本单位无政府性基金预算收支。</w:t>
      </w:r>
    </w:p>
    <w:p>
      <w:pPr>
        <w:ind w:firstLine="640" w:firstLineChars="200"/>
        <w:rPr>
          <w:rFonts w:ascii="黑体" w:hAnsi="黑体" w:eastAsia="黑体" w:cs="黑体"/>
          <w:sz w:val="32"/>
          <w:shd w:val="clear" w:color="auto" w:fill="FFFFFF"/>
        </w:rPr>
      </w:pPr>
      <w:r>
        <w:rPr>
          <w:rFonts w:hint="eastAsia" w:ascii="黑体" w:hAnsi="黑体" w:eastAsia="黑体" w:cs="黑体"/>
          <w:sz w:val="32"/>
          <w:szCs w:val="32"/>
          <w:lang w:eastAsia="zh-CN"/>
        </w:rPr>
        <w:t>六</w:t>
      </w:r>
      <w:r>
        <w:rPr>
          <w:rFonts w:hint="eastAsia" w:ascii="黑体" w:hAnsi="黑体" w:eastAsia="黑体" w:cs="黑体"/>
          <w:sz w:val="32"/>
          <w:szCs w:val="32"/>
        </w:rPr>
        <w:t>、海口市创业小额贷款担保中心202</w:t>
      </w:r>
      <w:r>
        <w:rPr>
          <w:rFonts w:hint="eastAsia" w:ascii="黑体" w:hAnsi="黑体" w:eastAsia="黑体" w:cs="黑体"/>
          <w:sz w:val="32"/>
          <w:szCs w:val="32"/>
          <w:lang w:val="en-US" w:eastAsia="zh-CN"/>
        </w:rPr>
        <w:t>6</w:t>
      </w:r>
      <w:r>
        <w:rPr>
          <w:rFonts w:hint="eastAsia" w:ascii="黑体" w:hAnsi="黑体" w:eastAsia="黑体" w:cs="黑体"/>
          <w:sz w:val="32"/>
          <w:szCs w:val="32"/>
        </w:rPr>
        <w:t>年</w:t>
      </w:r>
      <w:r>
        <w:rPr>
          <w:rFonts w:hint="eastAsia" w:ascii="黑体" w:hAnsi="黑体" w:eastAsia="黑体" w:cs="黑体"/>
          <w:sz w:val="32"/>
          <w:shd w:val="clear" w:color="auto" w:fill="FFFFFF"/>
        </w:rPr>
        <w:t>国有资本经营预算当年拨款情况说明</w:t>
      </w:r>
    </w:p>
    <w:p>
      <w:pPr>
        <w:numPr>
          <w:ilvl w:val="0"/>
          <w:numId w:val="5"/>
        </w:numPr>
        <w:ind w:firstLine="320" w:firstLineChars="100"/>
        <w:jc w:val="left"/>
        <w:rPr>
          <w:rFonts w:ascii="楷体" w:hAnsi="楷体" w:eastAsia="楷体"/>
          <w:sz w:val="32"/>
          <w:szCs w:val="32"/>
        </w:rPr>
      </w:pPr>
      <w:r>
        <w:rPr>
          <w:rFonts w:hint="eastAsia" w:ascii="楷体" w:hAnsi="楷体" w:eastAsia="楷体"/>
          <w:sz w:val="32"/>
          <w:szCs w:val="32"/>
        </w:rPr>
        <w:t>国有资本经营预算当年规模变化情况</w:t>
      </w:r>
    </w:p>
    <w:p>
      <w:pPr>
        <w:ind w:firstLine="1292" w:firstLineChars="404"/>
        <w:jc w:val="left"/>
        <w:rPr>
          <w:rFonts w:hint="eastAsia" w:ascii="楷体" w:hAnsi="楷体" w:eastAsia="楷体"/>
          <w:sz w:val="32"/>
          <w:szCs w:val="32"/>
        </w:rPr>
      </w:pPr>
      <w:r>
        <w:rPr>
          <w:rFonts w:hint="eastAsia" w:ascii="楷体" w:hAnsi="楷体" w:eastAsia="楷体"/>
          <w:sz w:val="32"/>
          <w:szCs w:val="32"/>
        </w:rPr>
        <w:t>本单位无国有资本经营预算收支。</w:t>
      </w:r>
    </w:p>
    <w:p>
      <w:pPr>
        <w:ind w:firstLine="320" w:firstLineChars="100"/>
        <w:jc w:val="left"/>
        <w:rPr>
          <w:rFonts w:ascii="楷体" w:hAnsi="楷体" w:eastAsia="楷体"/>
          <w:sz w:val="32"/>
          <w:szCs w:val="32"/>
        </w:rPr>
      </w:pPr>
      <w:r>
        <w:rPr>
          <w:rFonts w:hint="eastAsia" w:ascii="楷体" w:hAnsi="楷体" w:eastAsia="楷体"/>
          <w:sz w:val="32"/>
          <w:szCs w:val="32"/>
        </w:rPr>
        <w:t>（二）</w:t>
      </w:r>
      <w:r>
        <w:rPr>
          <w:rFonts w:hint="eastAsia" w:ascii="楷体" w:hAnsi="楷体" w:eastAsia="楷体"/>
          <w:sz w:val="32"/>
          <w:szCs w:val="32"/>
          <w:lang w:val="en-US" w:eastAsia="zh-CN"/>
        </w:rPr>
        <w:t>国有资本经营</w:t>
      </w:r>
      <w:r>
        <w:rPr>
          <w:rFonts w:hint="eastAsia" w:ascii="楷体" w:hAnsi="楷体" w:eastAsia="楷体"/>
          <w:sz w:val="32"/>
          <w:szCs w:val="32"/>
        </w:rPr>
        <w:t>预算当年拨款结构情况</w:t>
      </w:r>
    </w:p>
    <w:p>
      <w:pPr>
        <w:ind w:firstLine="1292" w:firstLineChars="404"/>
        <w:jc w:val="left"/>
        <w:rPr>
          <w:rFonts w:hint="eastAsia" w:ascii="楷体" w:hAnsi="楷体" w:eastAsia="楷体"/>
          <w:sz w:val="32"/>
          <w:szCs w:val="32"/>
        </w:rPr>
      </w:pPr>
      <w:r>
        <w:rPr>
          <w:rFonts w:hint="eastAsia" w:ascii="楷体" w:hAnsi="楷体" w:eastAsia="楷体"/>
          <w:sz w:val="32"/>
          <w:szCs w:val="32"/>
        </w:rPr>
        <w:t>本单位无国有资本经营预算收支。</w:t>
      </w:r>
    </w:p>
    <w:p>
      <w:pPr>
        <w:ind w:firstLine="320" w:firstLineChars="100"/>
        <w:jc w:val="left"/>
        <w:rPr>
          <w:rFonts w:ascii="楷体" w:hAnsi="楷体" w:eastAsia="楷体"/>
          <w:sz w:val="32"/>
          <w:szCs w:val="32"/>
        </w:rPr>
      </w:pPr>
      <w:r>
        <w:rPr>
          <w:rFonts w:hint="eastAsia" w:ascii="楷体" w:hAnsi="楷体" w:eastAsia="楷体"/>
          <w:sz w:val="32"/>
          <w:szCs w:val="32"/>
        </w:rPr>
        <w:t>（三）</w:t>
      </w:r>
      <w:r>
        <w:rPr>
          <w:rFonts w:hint="eastAsia" w:ascii="仿宋_GB2312" w:hAnsi="ˎ̥" w:eastAsia="仿宋_GB2312"/>
          <w:sz w:val="32"/>
          <w:szCs w:val="32"/>
          <w:lang w:val="en-US" w:eastAsia="zh-CN"/>
        </w:rPr>
        <w:t>国有资本经营预算</w:t>
      </w:r>
      <w:r>
        <w:rPr>
          <w:rFonts w:hint="eastAsia" w:ascii="楷体" w:hAnsi="楷体" w:eastAsia="楷体"/>
          <w:sz w:val="32"/>
          <w:szCs w:val="32"/>
        </w:rPr>
        <w:t>当年拨款具体使用情况</w:t>
      </w:r>
    </w:p>
    <w:p>
      <w:pPr>
        <w:ind w:firstLine="1292" w:firstLineChars="404"/>
        <w:jc w:val="left"/>
        <w:rPr>
          <w:rFonts w:hint="eastAsia" w:eastAsia="楷体"/>
          <w:lang w:val="en-US" w:eastAsia="zh-CN"/>
        </w:rPr>
      </w:pPr>
      <w:r>
        <w:rPr>
          <w:rFonts w:hint="eastAsia" w:ascii="楷体" w:hAnsi="楷体" w:eastAsia="楷体"/>
          <w:sz w:val="32"/>
          <w:szCs w:val="32"/>
        </w:rPr>
        <w:t>本单位无国有资本经营预算收支</w:t>
      </w:r>
      <w:r>
        <w:rPr>
          <w:rFonts w:hint="eastAsia" w:ascii="楷体" w:hAnsi="楷体" w:eastAsia="楷体"/>
          <w:sz w:val="32"/>
          <w:szCs w:val="32"/>
          <w:lang w:val="en-US" w:eastAsia="zh-CN"/>
        </w:rPr>
        <w:t>.</w:t>
      </w:r>
    </w:p>
    <w:p>
      <w:pPr>
        <w:ind w:firstLine="640" w:firstLineChars="200"/>
        <w:rPr>
          <w:rFonts w:ascii="黑体" w:hAnsi="黑体" w:eastAsia="黑体" w:cs="黑体"/>
          <w:sz w:val="32"/>
          <w:shd w:val="clear" w:color="auto" w:fill="FFFFFF"/>
        </w:rPr>
      </w:pPr>
      <w:r>
        <w:rPr>
          <w:rFonts w:hint="eastAsia" w:ascii="黑体" w:hAnsi="黑体" w:eastAsia="黑体"/>
          <w:sz w:val="32"/>
          <w:shd w:val="clear" w:color="auto" w:fill="FFFFFF"/>
          <w:lang w:val="en-US" w:eastAsia="zh-CN"/>
        </w:rPr>
        <w:t>七</w:t>
      </w:r>
      <w:r>
        <w:rPr>
          <w:rFonts w:hint="eastAsia" w:ascii="黑体" w:hAnsi="黑体" w:eastAsia="黑体"/>
          <w:sz w:val="32"/>
          <w:shd w:val="clear" w:color="auto" w:fill="FFFFFF"/>
        </w:rPr>
        <w:t>、</w:t>
      </w:r>
      <w:r>
        <w:rPr>
          <w:rFonts w:hint="eastAsia" w:ascii="黑体" w:hAnsi="黑体" w:eastAsia="黑体" w:cs="黑体"/>
          <w:sz w:val="32"/>
          <w:shd w:val="clear" w:color="auto" w:fill="FFFFFF"/>
        </w:rPr>
        <w:t>关于</w:t>
      </w:r>
      <w:r>
        <w:rPr>
          <w:rFonts w:hint="eastAsia" w:ascii="黑体" w:hAnsi="黑体" w:eastAsia="黑体" w:cs="黑体"/>
          <w:sz w:val="32"/>
          <w:szCs w:val="32"/>
        </w:rPr>
        <w:t>海口市创业小额贷款担保中心202</w:t>
      </w:r>
      <w:r>
        <w:rPr>
          <w:rFonts w:hint="eastAsia" w:ascii="黑体" w:hAnsi="黑体" w:eastAsia="黑体" w:cs="黑体"/>
          <w:sz w:val="32"/>
          <w:szCs w:val="32"/>
          <w:lang w:val="en-US" w:eastAsia="zh-CN"/>
        </w:rPr>
        <w:t>6</w:t>
      </w:r>
      <w:r>
        <w:rPr>
          <w:rFonts w:hint="eastAsia" w:ascii="黑体" w:hAnsi="黑体" w:eastAsia="黑体" w:cs="黑体"/>
          <w:sz w:val="32"/>
          <w:shd w:val="clear" w:color="auto" w:fill="FFFFFF"/>
        </w:rPr>
        <w:t>年收支预算情况的总体说明</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按照综合预算原则，</w:t>
      </w:r>
      <w:r>
        <w:rPr>
          <w:rFonts w:hint="eastAsia" w:ascii="仿宋" w:hAnsi="仿宋" w:eastAsia="仿宋" w:cs="仿宋"/>
          <w:sz w:val="32"/>
          <w:szCs w:val="32"/>
        </w:rPr>
        <w:t>海口市创业小额贷款担保中心</w:t>
      </w:r>
      <w:r>
        <w:rPr>
          <w:rFonts w:hint="eastAsia" w:ascii="仿宋_GB2312" w:hAnsi="黑体" w:eastAsia="仿宋_GB2312" w:cs="仿宋_GB2312"/>
          <w:sz w:val="32"/>
          <w:szCs w:val="32"/>
        </w:rPr>
        <w:t>所有收入和支出均纳入部门预算管理。收入包括：一般公共预算收入</w:t>
      </w:r>
      <w:r>
        <w:rPr>
          <w:rFonts w:hint="eastAsia" w:ascii="仿宋" w:hAnsi="仿宋" w:eastAsia="仿宋" w:cs="仿宋"/>
          <w:sz w:val="32"/>
          <w:szCs w:val="32"/>
          <w:lang w:val="en-US" w:eastAsia="zh-CN"/>
        </w:rPr>
        <w:t>2,683.41</w:t>
      </w:r>
      <w:r>
        <w:rPr>
          <w:rFonts w:hint="eastAsia" w:ascii="仿宋_GB2312" w:hAnsi="黑体" w:eastAsia="仿宋_GB2312" w:cs="仿宋_GB2312"/>
          <w:sz w:val="32"/>
          <w:szCs w:val="32"/>
        </w:rPr>
        <w:t>万元、政府性基金收入0万元</w:t>
      </w:r>
      <w:r>
        <w:rPr>
          <w:rFonts w:hint="eastAsia" w:ascii="仿宋_GB2312" w:hAnsi="黑体" w:eastAsia="仿宋_GB2312"/>
          <w:sz w:val="32"/>
          <w:szCs w:val="32"/>
        </w:rPr>
        <w:t>；支出包括：一般公共服务支出0万元、教育支出0万元、</w:t>
      </w:r>
      <w:r>
        <w:rPr>
          <w:rFonts w:hint="eastAsia" w:ascii="仿宋" w:hAnsi="仿宋" w:eastAsia="仿宋" w:cs="仿宋"/>
          <w:sz w:val="32"/>
          <w:szCs w:val="32"/>
        </w:rPr>
        <w:t>社会保障和就业支出156.20万元、 农林水支出2,510.10</w:t>
      </w:r>
      <w:r>
        <w:rPr>
          <w:rFonts w:hint="eastAsia" w:ascii="仿宋" w:hAnsi="仿宋" w:eastAsia="仿宋" w:cs="仿宋"/>
          <w:sz w:val="32"/>
          <w:szCs w:val="32"/>
          <w:lang w:eastAsia="zh-CN"/>
        </w:rPr>
        <w:t>万元、</w:t>
      </w:r>
      <w:r>
        <w:rPr>
          <w:rFonts w:hint="eastAsia" w:ascii="仿宋" w:hAnsi="仿宋" w:eastAsia="仿宋" w:cs="仿宋"/>
          <w:sz w:val="32"/>
          <w:szCs w:val="32"/>
        </w:rPr>
        <w:t>卫生健康支出9.53万元、住房保障支出7.58万元、其他支出0万元</w:t>
      </w:r>
      <w:r>
        <w:rPr>
          <w:rFonts w:hint="eastAsia" w:ascii="仿宋_GB2312" w:hAnsi="黑体" w:eastAsia="仿宋_GB2312"/>
          <w:sz w:val="32"/>
          <w:szCs w:val="32"/>
        </w:rPr>
        <w:t>。</w:t>
      </w:r>
      <w:r>
        <w:rPr>
          <w:rFonts w:hint="eastAsia" w:ascii="仿宋" w:hAnsi="仿宋" w:eastAsia="仿宋" w:cs="仿宋"/>
          <w:sz w:val="32"/>
          <w:szCs w:val="32"/>
        </w:rPr>
        <w:t>海口市创业小额贷款担保中心</w:t>
      </w:r>
      <w:r>
        <w:rPr>
          <w:rFonts w:hint="eastAsia" w:ascii="仿宋_GB2312" w:hAnsi="黑体" w:eastAsia="仿宋_GB2312" w:cs="仿宋_GB2312"/>
          <w:sz w:val="32"/>
          <w:szCs w:val="32"/>
        </w:rPr>
        <w:t>202</w:t>
      </w:r>
      <w:r>
        <w:rPr>
          <w:rFonts w:hint="eastAsia" w:ascii="仿宋_GB2312" w:hAnsi="黑体" w:eastAsia="仿宋_GB2312" w:cs="仿宋_GB2312"/>
          <w:sz w:val="32"/>
          <w:szCs w:val="32"/>
          <w:lang w:val="en-US" w:eastAsia="zh-CN"/>
        </w:rPr>
        <w:t>6</w:t>
      </w:r>
      <w:r>
        <w:rPr>
          <w:rFonts w:hint="eastAsia" w:ascii="仿宋_GB2312" w:hAnsi="黑体" w:eastAsia="仿宋_GB2312"/>
          <w:sz w:val="32"/>
          <w:szCs w:val="32"/>
        </w:rPr>
        <w:t>年收支总预算</w:t>
      </w:r>
      <w:r>
        <w:rPr>
          <w:rFonts w:hint="eastAsia" w:ascii="仿宋" w:hAnsi="仿宋" w:eastAsia="仿宋" w:cs="仿宋"/>
          <w:sz w:val="32"/>
          <w:szCs w:val="32"/>
          <w:lang w:val="en-US" w:eastAsia="zh-CN"/>
        </w:rPr>
        <w:t>2,683.41</w:t>
      </w:r>
      <w:r>
        <w:rPr>
          <w:rFonts w:hint="eastAsia" w:ascii="仿宋_GB2312" w:hAnsi="黑体" w:eastAsia="仿宋_GB2312"/>
          <w:sz w:val="32"/>
          <w:szCs w:val="32"/>
        </w:rPr>
        <w:t>万元。</w:t>
      </w:r>
    </w:p>
    <w:p>
      <w:pPr>
        <w:ind w:firstLine="640" w:firstLineChars="200"/>
        <w:rPr>
          <w:rFonts w:ascii="黑体" w:hAnsi="黑体" w:eastAsia="黑体" w:cs="黑体"/>
          <w:sz w:val="32"/>
          <w:shd w:val="clear" w:color="auto" w:fill="FFFFFF"/>
        </w:rPr>
      </w:pPr>
      <w:r>
        <w:rPr>
          <w:rFonts w:hint="eastAsia" w:ascii="黑体" w:hAnsi="黑体" w:eastAsia="黑体"/>
          <w:sz w:val="32"/>
          <w:shd w:val="clear" w:color="auto" w:fill="FFFFFF"/>
          <w:lang w:eastAsia="zh-CN"/>
        </w:rPr>
        <w:t>八</w:t>
      </w:r>
      <w:r>
        <w:rPr>
          <w:rFonts w:hint="eastAsia" w:ascii="黑体" w:hAnsi="黑体" w:eastAsia="黑体"/>
          <w:sz w:val="32"/>
          <w:shd w:val="clear" w:color="auto" w:fill="FFFFFF"/>
        </w:rPr>
        <w:t>、</w:t>
      </w:r>
      <w:r>
        <w:rPr>
          <w:rFonts w:hint="eastAsia" w:ascii="黑体" w:hAnsi="黑体" w:eastAsia="黑体" w:cs="黑体"/>
          <w:sz w:val="32"/>
          <w:shd w:val="clear" w:color="auto" w:fill="FFFFFF"/>
        </w:rPr>
        <w:t>关于</w:t>
      </w:r>
      <w:r>
        <w:rPr>
          <w:rFonts w:hint="eastAsia" w:ascii="黑体" w:hAnsi="黑体" w:eastAsia="黑体" w:cs="黑体"/>
          <w:sz w:val="32"/>
          <w:szCs w:val="32"/>
        </w:rPr>
        <w:t>海口市创业小额贷款担保中心202</w:t>
      </w:r>
      <w:r>
        <w:rPr>
          <w:rFonts w:hint="eastAsia" w:ascii="黑体" w:hAnsi="黑体" w:eastAsia="黑体" w:cs="黑体"/>
          <w:sz w:val="32"/>
          <w:szCs w:val="32"/>
          <w:lang w:val="en-US" w:eastAsia="zh-CN"/>
        </w:rPr>
        <w:t>6</w:t>
      </w:r>
      <w:r>
        <w:rPr>
          <w:rFonts w:hint="eastAsia" w:ascii="黑体" w:hAnsi="黑体" w:eastAsia="黑体" w:cs="黑体"/>
          <w:sz w:val="32"/>
          <w:shd w:val="clear" w:color="auto" w:fill="FFFFFF"/>
        </w:rPr>
        <w:t>年收入预算情况说明</w:t>
      </w:r>
    </w:p>
    <w:p>
      <w:pPr>
        <w:ind w:firstLine="640" w:firstLineChars="200"/>
        <w:rPr>
          <w:rFonts w:ascii="仿宋_GB2312" w:hAnsi="ˎ̥" w:eastAsia="仿宋_GB2312"/>
          <w:sz w:val="32"/>
          <w:szCs w:val="32"/>
        </w:rPr>
      </w:pPr>
      <w:r>
        <w:rPr>
          <w:rFonts w:hint="eastAsia" w:ascii="仿宋" w:hAnsi="仿宋" w:eastAsia="仿宋" w:cs="仿宋"/>
          <w:sz w:val="32"/>
          <w:szCs w:val="32"/>
        </w:rPr>
        <w:t>海口市创业小额贷款担保中心</w:t>
      </w:r>
      <w:r>
        <w:rPr>
          <w:rFonts w:hint="eastAsia" w:ascii="仿宋_GB2312" w:hAnsi="黑体" w:eastAsia="仿宋_GB2312" w:cs="仿宋_GB2312"/>
          <w:sz w:val="32"/>
          <w:szCs w:val="32"/>
        </w:rPr>
        <w:t>202</w:t>
      </w:r>
      <w:r>
        <w:rPr>
          <w:rFonts w:hint="eastAsia" w:ascii="仿宋_GB2312" w:hAnsi="黑体" w:eastAsia="仿宋_GB2312" w:cs="仿宋_GB2312"/>
          <w:sz w:val="32"/>
          <w:szCs w:val="32"/>
          <w:lang w:val="en-US" w:eastAsia="zh-CN"/>
        </w:rPr>
        <w:t>6</w:t>
      </w:r>
      <w:r>
        <w:rPr>
          <w:rFonts w:hint="eastAsia" w:ascii="仿宋_GB2312" w:hAnsi="黑体" w:eastAsia="仿宋_GB2312"/>
          <w:sz w:val="32"/>
          <w:szCs w:val="32"/>
        </w:rPr>
        <w:t>年收入预算</w:t>
      </w:r>
      <w:r>
        <w:rPr>
          <w:rFonts w:hint="eastAsia" w:ascii="仿宋" w:hAnsi="仿宋" w:eastAsia="仿宋" w:cs="仿宋"/>
          <w:sz w:val="32"/>
          <w:szCs w:val="32"/>
          <w:lang w:val="en-US" w:eastAsia="zh-CN"/>
        </w:rPr>
        <w:t>2,683.41</w:t>
      </w:r>
      <w:r>
        <w:rPr>
          <w:rFonts w:hint="eastAsia" w:ascii="仿宋_GB2312" w:hAnsi="黑体" w:eastAsia="仿宋_GB2312"/>
          <w:sz w:val="32"/>
          <w:szCs w:val="32"/>
        </w:rPr>
        <w:t>万元，其中：上年结转</w:t>
      </w:r>
      <w:r>
        <w:rPr>
          <w:rFonts w:hint="eastAsia" w:ascii="仿宋" w:hAnsi="仿宋" w:eastAsia="仿宋" w:cs="仿宋"/>
          <w:sz w:val="32"/>
          <w:szCs w:val="32"/>
        </w:rPr>
        <w:t>269.90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10.06</w:t>
      </w:r>
      <w:r>
        <w:rPr>
          <w:rFonts w:hint="eastAsia" w:ascii="仿宋_GB2312" w:hAnsi="黑体" w:eastAsia="仿宋_GB2312"/>
          <w:sz w:val="32"/>
          <w:szCs w:val="32"/>
        </w:rPr>
        <w:t>%；经费拨款收入</w:t>
      </w:r>
      <w:r>
        <w:rPr>
          <w:rFonts w:hint="eastAsia" w:ascii="仿宋" w:hAnsi="仿宋" w:eastAsia="仿宋" w:cs="仿宋"/>
          <w:sz w:val="32"/>
          <w:szCs w:val="32"/>
          <w:lang w:val="en-US" w:eastAsia="zh-CN"/>
        </w:rPr>
        <w:t>2,413.51</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89.94</w:t>
      </w:r>
      <w:r>
        <w:rPr>
          <w:rFonts w:hint="eastAsia" w:ascii="仿宋_GB2312" w:hAnsi="黑体" w:eastAsia="仿宋_GB2312"/>
          <w:sz w:val="32"/>
          <w:szCs w:val="32"/>
        </w:rPr>
        <w:t>%；政府性基金收入</w:t>
      </w:r>
      <w:r>
        <w:rPr>
          <w:rFonts w:hint="eastAsia" w:ascii="仿宋_GB2312" w:hAnsi="黑体" w:eastAsia="仿宋_GB2312" w:cs="仿宋_GB2312"/>
          <w:sz w:val="32"/>
          <w:szCs w:val="32"/>
        </w:rPr>
        <w:t>0</w:t>
      </w:r>
      <w:r>
        <w:rPr>
          <w:rFonts w:hint="eastAsia" w:ascii="仿宋_GB2312" w:hAnsi="黑体" w:eastAsia="仿宋_GB2312"/>
          <w:sz w:val="32"/>
          <w:szCs w:val="32"/>
        </w:rPr>
        <w:t>万元，占</w:t>
      </w:r>
      <w:r>
        <w:rPr>
          <w:rFonts w:hint="eastAsia" w:ascii="仿宋_GB2312" w:hAnsi="黑体" w:eastAsia="仿宋_GB2312" w:cs="仿宋_GB2312"/>
          <w:sz w:val="32"/>
          <w:szCs w:val="32"/>
        </w:rPr>
        <w:t>0.00</w:t>
      </w:r>
      <w:r>
        <w:rPr>
          <w:rFonts w:hint="eastAsia" w:ascii="仿宋_GB2312" w:hAnsi="黑体" w:eastAsia="仿宋_GB2312"/>
          <w:sz w:val="32"/>
          <w:szCs w:val="32"/>
        </w:rPr>
        <w:t>%；专项收入</w:t>
      </w:r>
      <w:r>
        <w:rPr>
          <w:rFonts w:hint="eastAsia" w:ascii="仿宋_GB2312" w:hAnsi="黑体" w:eastAsia="仿宋_GB2312" w:cs="仿宋_GB2312"/>
          <w:sz w:val="32"/>
          <w:szCs w:val="32"/>
        </w:rPr>
        <w:t>0</w:t>
      </w:r>
      <w:r>
        <w:rPr>
          <w:rFonts w:hint="eastAsia" w:ascii="仿宋_GB2312" w:hAnsi="黑体" w:eastAsia="仿宋_GB2312"/>
          <w:sz w:val="32"/>
          <w:szCs w:val="32"/>
        </w:rPr>
        <w:t>万元，占</w:t>
      </w:r>
      <w:r>
        <w:rPr>
          <w:rFonts w:hint="eastAsia" w:ascii="仿宋_GB2312" w:hAnsi="黑体" w:eastAsia="仿宋_GB2312" w:cs="仿宋_GB2312"/>
          <w:sz w:val="32"/>
          <w:szCs w:val="32"/>
        </w:rPr>
        <w:t>0.00</w:t>
      </w:r>
      <w:r>
        <w:rPr>
          <w:rFonts w:hint="eastAsia" w:ascii="仿宋_GB2312" w:hAnsi="黑体" w:eastAsia="仿宋_GB2312"/>
          <w:sz w:val="32"/>
          <w:szCs w:val="32"/>
        </w:rPr>
        <w:t>%。比上年预算数</w:t>
      </w:r>
      <w:r>
        <w:rPr>
          <w:rFonts w:hint="eastAsia" w:ascii="仿宋_GB2312" w:hAnsi="黑体" w:eastAsia="仿宋_GB2312" w:cs="仿宋_GB2312"/>
          <w:sz w:val="32"/>
          <w:szCs w:val="32"/>
          <w:lang w:eastAsia="zh-CN"/>
        </w:rPr>
        <w:t>减少</w:t>
      </w:r>
      <w:r>
        <w:rPr>
          <w:rFonts w:hint="eastAsia" w:ascii="仿宋_GB2312" w:hAnsi="ˎ̥" w:eastAsia="仿宋_GB2312"/>
          <w:sz w:val="32"/>
          <w:szCs w:val="32"/>
          <w:lang w:val="en-US" w:eastAsia="zh-CN"/>
        </w:rPr>
        <w:t>1848.23</w:t>
      </w:r>
      <w:r>
        <w:rPr>
          <w:rFonts w:hint="eastAsia" w:ascii="仿宋_GB2312" w:hAnsi="黑体" w:eastAsia="仿宋_GB2312"/>
          <w:sz w:val="32"/>
          <w:szCs w:val="32"/>
        </w:rPr>
        <w:t>万元，</w:t>
      </w:r>
      <w:r>
        <w:rPr>
          <w:rFonts w:hint="eastAsia" w:ascii="仿宋_GB2312" w:hAnsi="ˎ̥" w:eastAsia="仿宋_GB2312"/>
          <w:sz w:val="32"/>
          <w:szCs w:val="32"/>
        </w:rPr>
        <w:t>主要原因是202</w:t>
      </w:r>
      <w:r>
        <w:rPr>
          <w:rFonts w:hint="eastAsia" w:ascii="仿宋_GB2312" w:hAnsi="ˎ̥" w:eastAsia="仿宋_GB2312"/>
          <w:sz w:val="32"/>
          <w:szCs w:val="32"/>
          <w:lang w:val="en-US" w:eastAsia="zh-CN"/>
        </w:rPr>
        <w:t>6年创业担保贷款贴息资金预算金额2500万元以及2026年就业补助资金由主管部门编制预算</w:t>
      </w:r>
      <w:r>
        <w:rPr>
          <w:rFonts w:hint="eastAsia" w:ascii="仿宋_GB2312" w:hAnsi="ˎ̥" w:eastAsia="仿宋_GB2312"/>
          <w:sz w:val="32"/>
          <w:szCs w:val="32"/>
        </w:rPr>
        <w:t>。</w:t>
      </w:r>
    </w:p>
    <w:p>
      <w:pPr>
        <w:ind w:firstLine="640" w:firstLineChars="200"/>
        <w:rPr>
          <w:rFonts w:ascii="黑体" w:hAnsi="黑体" w:eastAsia="黑体" w:cs="黑体"/>
          <w:sz w:val="32"/>
          <w:shd w:val="clear" w:color="auto" w:fill="FFFFFF"/>
        </w:rPr>
      </w:pPr>
      <w:r>
        <w:rPr>
          <w:rFonts w:hint="eastAsia" w:ascii="黑体" w:hAnsi="黑体" w:eastAsia="黑体"/>
          <w:sz w:val="32"/>
          <w:shd w:val="clear" w:color="auto" w:fill="FFFFFF"/>
          <w:lang w:eastAsia="zh-CN"/>
        </w:rPr>
        <w:t>九</w:t>
      </w:r>
      <w:r>
        <w:rPr>
          <w:rFonts w:hint="eastAsia" w:ascii="黑体" w:hAnsi="黑体" w:eastAsia="黑体"/>
          <w:sz w:val="32"/>
          <w:shd w:val="clear" w:color="auto" w:fill="FFFFFF"/>
        </w:rPr>
        <w:t>、</w:t>
      </w:r>
      <w:r>
        <w:rPr>
          <w:rFonts w:hint="eastAsia" w:ascii="黑体" w:hAnsi="黑体" w:eastAsia="黑体" w:cs="黑体"/>
          <w:sz w:val="32"/>
          <w:shd w:val="clear" w:color="auto" w:fill="FFFFFF"/>
        </w:rPr>
        <w:t>关于</w:t>
      </w:r>
      <w:r>
        <w:rPr>
          <w:rFonts w:hint="eastAsia" w:ascii="黑体" w:hAnsi="黑体" w:eastAsia="黑体" w:cs="黑体"/>
          <w:sz w:val="32"/>
          <w:szCs w:val="32"/>
        </w:rPr>
        <w:t>海口市创业小额贷款担保中心202</w:t>
      </w:r>
      <w:r>
        <w:rPr>
          <w:rFonts w:hint="eastAsia" w:ascii="黑体" w:hAnsi="黑体" w:eastAsia="黑体" w:cs="黑体"/>
          <w:sz w:val="32"/>
          <w:szCs w:val="32"/>
          <w:lang w:val="en-US" w:eastAsia="zh-CN"/>
        </w:rPr>
        <w:t>6</w:t>
      </w:r>
      <w:r>
        <w:rPr>
          <w:rFonts w:hint="eastAsia" w:ascii="黑体" w:hAnsi="黑体" w:eastAsia="黑体" w:cs="黑体"/>
          <w:sz w:val="32"/>
          <w:shd w:val="clear" w:color="auto" w:fill="FFFFFF"/>
        </w:rPr>
        <w:t>年支出预算情况说明</w:t>
      </w:r>
    </w:p>
    <w:p>
      <w:pPr>
        <w:ind w:firstLine="640" w:firstLineChars="200"/>
        <w:rPr>
          <w:rFonts w:ascii="仿宋_GB2312" w:hAnsi="ˎ̥" w:eastAsia="仿宋_GB2312"/>
          <w:sz w:val="32"/>
          <w:szCs w:val="32"/>
        </w:rPr>
      </w:pPr>
      <w:r>
        <w:rPr>
          <w:rFonts w:hint="eastAsia" w:ascii="仿宋" w:hAnsi="仿宋" w:eastAsia="仿宋" w:cs="仿宋"/>
          <w:sz w:val="32"/>
          <w:szCs w:val="32"/>
        </w:rPr>
        <w:t>海口市创业小额贷款担保中心</w:t>
      </w:r>
      <w:r>
        <w:rPr>
          <w:rFonts w:hint="eastAsia" w:ascii="仿宋_GB2312" w:hAnsi="黑体" w:eastAsia="仿宋_GB2312" w:cs="仿宋_GB2312"/>
          <w:sz w:val="32"/>
          <w:szCs w:val="32"/>
        </w:rPr>
        <w:t>202</w:t>
      </w:r>
      <w:r>
        <w:rPr>
          <w:rFonts w:hint="eastAsia" w:ascii="仿宋_GB2312" w:hAnsi="黑体" w:eastAsia="仿宋_GB2312" w:cs="仿宋_GB2312"/>
          <w:sz w:val="32"/>
          <w:szCs w:val="32"/>
          <w:lang w:val="en-US" w:eastAsia="zh-CN"/>
        </w:rPr>
        <w:t>6</w:t>
      </w:r>
      <w:r>
        <w:rPr>
          <w:rFonts w:hint="eastAsia" w:ascii="仿宋_GB2312" w:hAnsi="黑体" w:eastAsia="仿宋_GB2312"/>
          <w:sz w:val="32"/>
          <w:szCs w:val="32"/>
        </w:rPr>
        <w:t>年支出预算</w:t>
      </w:r>
      <w:r>
        <w:rPr>
          <w:rFonts w:hint="eastAsia" w:ascii="仿宋" w:hAnsi="仿宋" w:eastAsia="仿宋" w:cs="仿宋"/>
          <w:sz w:val="32"/>
          <w:szCs w:val="32"/>
          <w:lang w:val="en-US" w:eastAsia="zh-CN"/>
        </w:rPr>
        <w:t>2,683.41</w:t>
      </w:r>
      <w:r>
        <w:rPr>
          <w:rFonts w:hint="eastAsia" w:ascii="仿宋_GB2312" w:hAnsi="黑体" w:eastAsia="仿宋_GB2312"/>
          <w:sz w:val="32"/>
          <w:szCs w:val="32"/>
        </w:rPr>
        <w:t>万元，其中：基本支出</w:t>
      </w:r>
      <w:r>
        <w:rPr>
          <w:rFonts w:hint="eastAsia" w:ascii="仿宋_GB2312" w:hAnsi="ˎ̥" w:eastAsia="仿宋_GB2312"/>
          <w:sz w:val="32"/>
          <w:szCs w:val="32"/>
          <w:lang w:val="en-US" w:eastAsia="zh-CN"/>
        </w:rPr>
        <w:t>108.99</w:t>
      </w:r>
      <w:r>
        <w:rPr>
          <w:rFonts w:hint="eastAsia" w:ascii="仿宋_GB2312" w:hAnsi="黑体" w:eastAsia="仿宋_GB2312"/>
          <w:sz w:val="32"/>
          <w:szCs w:val="32"/>
        </w:rPr>
        <w:t>万元，占</w:t>
      </w:r>
      <w:r>
        <w:rPr>
          <w:rFonts w:hint="eastAsia" w:ascii="仿宋_GB2312" w:hAnsi="黑体" w:eastAsia="仿宋_GB2312"/>
          <w:sz w:val="32"/>
          <w:szCs w:val="32"/>
          <w:lang w:val="en-US" w:eastAsia="zh-CN"/>
        </w:rPr>
        <w:t>4.06</w:t>
      </w:r>
      <w:r>
        <w:rPr>
          <w:rFonts w:hint="eastAsia" w:ascii="仿宋_GB2312" w:hAnsi="黑体" w:eastAsia="仿宋_GB2312"/>
          <w:sz w:val="32"/>
          <w:szCs w:val="32"/>
        </w:rPr>
        <w:t>%；项目支出2,574.42万元，占</w:t>
      </w:r>
      <w:r>
        <w:rPr>
          <w:rFonts w:hint="eastAsia" w:ascii="仿宋_GB2312" w:hAnsi="黑体" w:eastAsia="仿宋_GB2312" w:cs="仿宋_GB2312"/>
          <w:sz w:val="32"/>
          <w:szCs w:val="32"/>
          <w:lang w:val="en-US" w:eastAsia="zh-CN"/>
        </w:rPr>
        <w:t>95.94</w:t>
      </w:r>
      <w:r>
        <w:rPr>
          <w:rFonts w:hint="eastAsia" w:ascii="仿宋_GB2312" w:hAnsi="黑体" w:eastAsia="仿宋_GB2312"/>
          <w:sz w:val="32"/>
          <w:szCs w:val="32"/>
        </w:rPr>
        <w:t>%。比上年预算数</w:t>
      </w:r>
      <w:r>
        <w:rPr>
          <w:rFonts w:hint="eastAsia" w:ascii="仿宋_GB2312" w:hAnsi="黑体" w:eastAsia="仿宋_GB2312" w:cs="仿宋_GB2312"/>
          <w:sz w:val="32"/>
          <w:szCs w:val="32"/>
          <w:lang w:eastAsia="zh-CN"/>
        </w:rPr>
        <w:t>减少</w:t>
      </w:r>
      <w:r>
        <w:rPr>
          <w:rFonts w:hint="eastAsia" w:ascii="仿宋_GB2312" w:hAnsi="ˎ̥" w:eastAsia="仿宋_GB2312"/>
          <w:sz w:val="32"/>
          <w:szCs w:val="32"/>
          <w:lang w:val="en-US" w:eastAsia="zh-CN"/>
        </w:rPr>
        <w:t>1848.23</w:t>
      </w:r>
      <w:r>
        <w:rPr>
          <w:rFonts w:hint="eastAsia" w:ascii="仿宋_GB2312" w:hAnsi="黑体" w:eastAsia="仿宋_GB2312"/>
          <w:sz w:val="32"/>
          <w:szCs w:val="32"/>
        </w:rPr>
        <w:t>万元，</w:t>
      </w:r>
      <w:r>
        <w:rPr>
          <w:rFonts w:hint="eastAsia" w:ascii="仿宋_GB2312" w:hAnsi="ˎ̥" w:eastAsia="仿宋_GB2312"/>
          <w:sz w:val="32"/>
          <w:szCs w:val="32"/>
        </w:rPr>
        <w:t>主要原因是202</w:t>
      </w:r>
      <w:r>
        <w:rPr>
          <w:rFonts w:hint="eastAsia" w:ascii="仿宋_GB2312" w:hAnsi="ˎ̥" w:eastAsia="仿宋_GB2312"/>
          <w:sz w:val="32"/>
          <w:szCs w:val="32"/>
          <w:lang w:val="en-US" w:eastAsia="zh-CN"/>
        </w:rPr>
        <w:t>6年创业担保贷款贴息资金预算金额2500万元以及2026年就业补助资金由主管部门编制预算</w:t>
      </w:r>
      <w:r>
        <w:rPr>
          <w:rFonts w:hint="eastAsia" w:ascii="仿宋_GB2312" w:hAnsi="ˎ̥" w:eastAsia="仿宋_GB2312"/>
          <w:sz w:val="32"/>
          <w:szCs w:val="32"/>
        </w:rPr>
        <w:t>。</w:t>
      </w:r>
    </w:p>
    <w:p>
      <w:pPr>
        <w:ind w:firstLine="640" w:firstLineChars="200"/>
        <w:rPr>
          <w:rFonts w:ascii="黑体" w:hAnsi="黑体" w:eastAsia="黑体"/>
          <w:sz w:val="32"/>
          <w:shd w:val="clear" w:color="auto" w:fill="FFFFFF"/>
        </w:rPr>
      </w:pPr>
      <w:r>
        <w:rPr>
          <w:rFonts w:hint="eastAsia" w:ascii="黑体" w:hAnsi="黑体" w:eastAsia="黑体"/>
          <w:sz w:val="32"/>
          <w:shd w:val="clear" w:color="auto" w:fill="FFFFFF"/>
        </w:rPr>
        <w:t>十、其他重要事项的情况说明</w:t>
      </w:r>
    </w:p>
    <w:p>
      <w:pPr>
        <w:ind w:firstLine="640" w:firstLineChars="200"/>
        <w:rPr>
          <w:rFonts w:ascii="楷体" w:hAnsi="楷体" w:eastAsia="楷体"/>
          <w:sz w:val="32"/>
          <w:szCs w:val="32"/>
        </w:rPr>
      </w:pPr>
      <w:r>
        <w:rPr>
          <w:rFonts w:hint="eastAsia" w:ascii="楷体" w:hAnsi="楷体" w:eastAsia="楷体"/>
          <w:sz w:val="32"/>
          <w:szCs w:val="32"/>
        </w:rPr>
        <w:t>（一）机关运行经费（行政单位、参照公务员法管理的事业单位需说明，其他单位不需要说明）</w:t>
      </w:r>
    </w:p>
    <w:p>
      <w:pPr>
        <w:ind w:firstLine="640" w:firstLineChars="200"/>
        <w:rPr>
          <w:rFonts w:ascii="仿宋_GB2312" w:hAnsi="黑体" w:eastAsia="仿宋"/>
          <w:sz w:val="32"/>
          <w:szCs w:val="32"/>
        </w:rPr>
      </w:pPr>
      <w:r>
        <w:rPr>
          <w:rFonts w:hint="eastAsia" w:ascii="仿宋_GB2312" w:hAnsi="黑体" w:eastAsia="仿宋_GB2312" w:cs="仿宋_GB2312"/>
          <w:sz w:val="32"/>
          <w:szCs w:val="32"/>
        </w:rPr>
        <w:t>本单位为</w:t>
      </w:r>
      <w:r>
        <w:rPr>
          <w:rFonts w:hint="eastAsia" w:ascii="仿宋" w:hAnsi="仿宋" w:eastAsia="仿宋" w:cs="仿宋"/>
          <w:sz w:val="32"/>
          <w:szCs w:val="32"/>
        </w:rPr>
        <w:t>公益一类的事业单位，无机关运行经费。人员编制5人，在职人员</w:t>
      </w:r>
      <w:r>
        <w:rPr>
          <w:rFonts w:hint="eastAsia" w:ascii="仿宋" w:hAnsi="仿宋" w:eastAsia="仿宋" w:cs="仿宋"/>
          <w:sz w:val="32"/>
          <w:szCs w:val="32"/>
          <w:lang w:val="en-US" w:eastAsia="zh-CN"/>
        </w:rPr>
        <w:t>5</w:t>
      </w:r>
      <w:r>
        <w:rPr>
          <w:rFonts w:hint="eastAsia" w:ascii="仿宋" w:hAnsi="仿宋" w:eastAsia="仿宋" w:cs="仿宋"/>
          <w:sz w:val="32"/>
          <w:szCs w:val="32"/>
        </w:rPr>
        <w:t>名。</w:t>
      </w:r>
    </w:p>
    <w:p>
      <w:pPr>
        <w:ind w:firstLine="640" w:firstLineChars="200"/>
        <w:rPr>
          <w:rFonts w:ascii="楷体" w:hAnsi="楷体" w:eastAsia="楷体"/>
          <w:sz w:val="32"/>
          <w:szCs w:val="32"/>
        </w:rPr>
      </w:pPr>
      <w:r>
        <w:rPr>
          <w:rFonts w:hint="eastAsia" w:ascii="楷体" w:hAnsi="楷体" w:eastAsia="楷体"/>
          <w:sz w:val="32"/>
          <w:szCs w:val="32"/>
        </w:rPr>
        <w:t>（二）政府采购情况</w:t>
      </w:r>
    </w:p>
    <w:p>
      <w:pPr>
        <w:ind w:firstLine="640" w:firstLineChars="200"/>
        <w:rPr>
          <w:rFonts w:hint="eastAsia" w:ascii="Times New Roman" w:hAnsi="Times New Roman" w:eastAsia="仿宋_GB2312"/>
          <w:sz w:val="32"/>
          <w:shd w:val="clear" w:color="auto" w:fill="FFFFFF"/>
          <w:lang w:val="en-US" w:eastAsia="zh-CN"/>
        </w:rPr>
      </w:pPr>
      <w:r>
        <w:rPr>
          <w:rFonts w:hint="eastAsia" w:ascii="Times New Roman" w:hAnsi="Times New Roman" w:eastAsia="仿宋_GB2312"/>
          <w:sz w:val="32"/>
          <w:shd w:val="clear" w:color="auto" w:fill="FFFFFF"/>
          <w:lang w:val="en-US" w:eastAsia="zh-CN"/>
        </w:rPr>
        <w:t>2026</w:t>
      </w:r>
      <w:r>
        <w:rPr>
          <w:rFonts w:hint="eastAsia" w:ascii="Times New Roman" w:hAnsi="Times New Roman" w:eastAsia="仿宋_GB2312"/>
          <w:sz w:val="32"/>
          <w:shd w:val="clear" w:color="auto" w:fill="FFFFFF"/>
        </w:rPr>
        <w:t>年</w:t>
      </w:r>
      <w:r>
        <w:rPr>
          <w:rFonts w:hint="eastAsia" w:ascii="仿宋" w:hAnsi="仿宋" w:eastAsia="仿宋" w:cs="仿宋"/>
          <w:sz w:val="32"/>
          <w:szCs w:val="32"/>
        </w:rPr>
        <w:t>海口市创业小额贷款担保中心</w:t>
      </w:r>
      <w:r>
        <w:rPr>
          <w:rFonts w:hint="eastAsia" w:ascii="Times New Roman" w:hAnsi="Times New Roman" w:eastAsia="仿宋_GB2312"/>
          <w:sz w:val="32"/>
          <w:shd w:val="clear" w:color="auto" w:fill="FFFFFF"/>
        </w:rPr>
        <w:t>政府采购预算总额</w:t>
      </w:r>
      <w:r>
        <w:rPr>
          <w:rFonts w:hint="eastAsia" w:ascii="Times New Roman" w:hAnsi="Times New Roman" w:eastAsia="仿宋_GB2312"/>
          <w:sz w:val="32"/>
          <w:shd w:val="clear" w:color="auto" w:fill="FFFFFF"/>
          <w:lang w:val="en-US" w:eastAsia="zh-CN"/>
        </w:rPr>
        <w:t>2.71</w:t>
      </w:r>
      <w:r>
        <w:rPr>
          <w:rFonts w:hint="eastAsia" w:ascii="Times New Roman" w:hAnsi="Times New Roman" w:eastAsia="仿宋_GB2312"/>
          <w:sz w:val="32"/>
          <w:shd w:val="clear" w:color="auto" w:fill="FFFFFF"/>
        </w:rPr>
        <w:t>万元，其中：政府采购货物预算</w:t>
      </w:r>
      <w:r>
        <w:rPr>
          <w:rFonts w:hint="eastAsia" w:ascii="Times New Roman" w:hAnsi="Times New Roman" w:eastAsia="仿宋_GB2312"/>
          <w:sz w:val="32"/>
          <w:shd w:val="clear" w:color="auto" w:fill="FFFFFF"/>
          <w:lang w:val="en-US" w:eastAsia="zh-CN"/>
        </w:rPr>
        <w:t>2.71</w:t>
      </w:r>
      <w:r>
        <w:rPr>
          <w:rFonts w:hint="eastAsia" w:ascii="Times New Roman" w:hAnsi="Times New Roman" w:eastAsia="仿宋_GB2312"/>
          <w:sz w:val="32"/>
          <w:shd w:val="clear" w:color="auto" w:fill="FFFFFF"/>
        </w:rPr>
        <w:t>万元，政府采购工程预算</w:t>
      </w:r>
      <w:r>
        <w:rPr>
          <w:rFonts w:hint="eastAsia" w:ascii="Times New Roman" w:hAnsi="Times New Roman" w:eastAsia="仿宋_GB2312"/>
          <w:sz w:val="32"/>
          <w:shd w:val="clear" w:color="auto" w:fill="FFFFFF"/>
          <w:lang w:val="en-US" w:eastAsia="zh-CN"/>
        </w:rPr>
        <w:t>0</w:t>
      </w:r>
      <w:r>
        <w:rPr>
          <w:rFonts w:hint="eastAsia" w:ascii="Times New Roman" w:hAnsi="Times New Roman" w:eastAsia="仿宋_GB2312"/>
          <w:sz w:val="32"/>
          <w:shd w:val="clear" w:color="auto" w:fill="FFFFFF"/>
        </w:rPr>
        <w:t>万元，政府采购服务预算</w:t>
      </w:r>
      <w:r>
        <w:rPr>
          <w:rFonts w:hint="eastAsia" w:ascii="Times New Roman" w:hAnsi="Times New Roman" w:eastAsia="仿宋_GB2312"/>
          <w:sz w:val="32"/>
          <w:shd w:val="clear" w:color="auto" w:fill="FFFFFF"/>
          <w:lang w:val="en-US" w:eastAsia="zh-CN"/>
        </w:rPr>
        <w:t>0</w:t>
      </w:r>
      <w:r>
        <w:rPr>
          <w:rFonts w:hint="eastAsia" w:ascii="Times New Roman" w:hAnsi="Times New Roman" w:eastAsia="仿宋_GB2312"/>
          <w:sz w:val="32"/>
          <w:shd w:val="clear" w:color="auto" w:fill="FFFFFF"/>
        </w:rPr>
        <w:t>万元</w:t>
      </w:r>
      <w:r>
        <w:rPr>
          <w:rFonts w:hint="eastAsia" w:ascii="Times New Roman" w:hAnsi="Times New Roman" w:eastAsia="仿宋_GB2312"/>
          <w:sz w:val="32"/>
          <w:shd w:val="clear" w:color="auto" w:fill="FFFFFF"/>
          <w:lang w:val="en-US" w:eastAsia="zh-CN"/>
        </w:rPr>
        <w:t>.</w:t>
      </w:r>
    </w:p>
    <w:p>
      <w:pPr>
        <w:ind w:firstLine="640" w:firstLineChars="200"/>
        <w:rPr>
          <w:rFonts w:ascii="楷体" w:hAnsi="楷体" w:eastAsia="楷体"/>
          <w:sz w:val="32"/>
          <w:szCs w:val="32"/>
        </w:rPr>
      </w:pPr>
      <w:r>
        <w:rPr>
          <w:rFonts w:hint="eastAsia" w:ascii="楷体" w:hAnsi="楷体" w:eastAsia="楷体"/>
          <w:sz w:val="32"/>
          <w:szCs w:val="32"/>
        </w:rPr>
        <w:t>（三）国有资产占有使用情况</w:t>
      </w:r>
    </w:p>
    <w:p>
      <w:pPr>
        <w:ind w:firstLine="640" w:firstLineChars="200"/>
        <w:rPr>
          <w:rFonts w:ascii="仿宋" w:hAnsi="仿宋" w:eastAsia="仿宋" w:cs="仿宋"/>
          <w:sz w:val="32"/>
          <w:szCs w:val="32"/>
        </w:rPr>
      </w:pPr>
      <w:r>
        <w:rPr>
          <w:rFonts w:hint="eastAsia" w:ascii="仿宋_GB2312" w:hAnsi="黑体" w:eastAsia="仿宋_GB2312" w:cs="仿宋_GB2312"/>
          <w:sz w:val="32"/>
          <w:szCs w:val="32"/>
        </w:rPr>
        <w:t>截至202</w:t>
      </w:r>
      <w:r>
        <w:rPr>
          <w:rFonts w:hint="eastAsia" w:ascii="仿宋_GB2312" w:hAnsi="黑体" w:eastAsia="仿宋_GB2312" w:cs="仿宋_GB2312"/>
          <w:sz w:val="32"/>
          <w:szCs w:val="32"/>
          <w:lang w:val="en-US" w:eastAsia="zh-CN"/>
        </w:rPr>
        <w:t>5</w:t>
      </w:r>
      <w:r>
        <w:rPr>
          <w:rFonts w:hint="eastAsia" w:ascii="仿宋_GB2312" w:hAnsi="黑体" w:eastAsia="仿宋_GB2312"/>
          <w:sz w:val="32"/>
          <w:szCs w:val="32"/>
        </w:rPr>
        <w:t>年12月31日，</w:t>
      </w:r>
      <w:r>
        <w:rPr>
          <w:rFonts w:hint="eastAsia" w:ascii="仿宋" w:hAnsi="仿宋" w:eastAsia="仿宋" w:cs="仿宋"/>
          <w:sz w:val="32"/>
          <w:szCs w:val="32"/>
        </w:rPr>
        <w:t>海口市创业小额贷款担保中心共有车辆1辆，主要为其他用车。</w:t>
      </w:r>
    </w:p>
    <w:p>
      <w:pPr>
        <w:spacing w:line="578" w:lineRule="exact"/>
        <w:ind w:firstLine="640" w:firstLineChars="200"/>
        <w:rPr>
          <w:rFonts w:ascii="仿宋_GB2312" w:hAnsi="ˎ̥" w:eastAsia="仿宋_GB2312"/>
          <w:sz w:val="32"/>
          <w:szCs w:val="32"/>
        </w:rPr>
      </w:pPr>
      <w:r>
        <w:rPr>
          <w:rFonts w:hint="eastAsia" w:ascii="仿宋_GB2312" w:hAnsi="ˎ̥" w:eastAsia="仿宋_GB2312"/>
          <w:sz w:val="32"/>
          <w:szCs w:val="32"/>
        </w:rPr>
        <w:t>单位价值50万元（含）以上通用设备0台（套），单价100万元（含）以上专用设备0台（套）。</w:t>
      </w:r>
    </w:p>
    <w:p>
      <w:pPr>
        <w:ind w:firstLine="640" w:firstLineChars="200"/>
        <w:rPr>
          <w:rFonts w:ascii="楷体" w:hAnsi="楷体" w:eastAsia="楷体"/>
          <w:sz w:val="32"/>
          <w:szCs w:val="32"/>
        </w:rPr>
      </w:pPr>
      <w:r>
        <w:rPr>
          <w:rFonts w:hint="eastAsia" w:ascii="楷体" w:hAnsi="楷体" w:eastAsia="楷体"/>
          <w:sz w:val="32"/>
          <w:szCs w:val="32"/>
        </w:rPr>
        <w:t>（四）绩效目标设置情况</w:t>
      </w:r>
    </w:p>
    <w:p>
      <w:pPr>
        <w:ind w:firstLine="640" w:firstLineChars="200"/>
        <w:rPr>
          <w:rFonts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6</w:t>
      </w:r>
      <w:r>
        <w:rPr>
          <w:rFonts w:hint="eastAsia" w:ascii="仿宋" w:hAnsi="仿宋" w:eastAsia="仿宋" w:cs="仿宋"/>
          <w:sz w:val="32"/>
          <w:szCs w:val="32"/>
        </w:rPr>
        <w:t>年度海口市创业小额贷款担保中心设置</w:t>
      </w:r>
      <w:r>
        <w:rPr>
          <w:rFonts w:hint="eastAsia" w:ascii="仿宋" w:hAnsi="仿宋" w:eastAsia="仿宋" w:cs="仿宋"/>
          <w:sz w:val="32"/>
          <w:szCs w:val="32"/>
          <w:lang w:val="en-US" w:eastAsia="zh-CN"/>
        </w:rPr>
        <w:t>3</w:t>
      </w:r>
      <w:r>
        <w:rPr>
          <w:rFonts w:hint="eastAsia" w:ascii="仿宋" w:hAnsi="仿宋" w:eastAsia="仿宋" w:cs="仿宋"/>
          <w:sz w:val="32"/>
          <w:szCs w:val="32"/>
        </w:rPr>
        <w:t>个项目实行绩效目标管理，涉及一般公共预算</w:t>
      </w:r>
      <w:r>
        <w:rPr>
          <w:rFonts w:hint="eastAsia" w:ascii="仿宋" w:hAnsi="仿宋" w:eastAsia="仿宋" w:cs="仿宋"/>
          <w:sz w:val="32"/>
          <w:szCs w:val="32"/>
          <w:lang w:val="en-US" w:eastAsia="zh-CN"/>
        </w:rPr>
        <w:t>3354.13</w:t>
      </w:r>
      <w:r>
        <w:rPr>
          <w:rFonts w:hint="eastAsia" w:ascii="仿宋" w:hAnsi="仿宋" w:eastAsia="仿宋" w:cs="仿宋"/>
          <w:sz w:val="32"/>
          <w:szCs w:val="32"/>
        </w:rPr>
        <w:t>万元，无政府性基金预算支出项目。</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项目实行绩效目标如下：</w:t>
      </w:r>
    </w:p>
    <w:p>
      <w:pPr>
        <w:pStyle w:val="2"/>
        <w:numPr>
          <w:ilvl w:val="0"/>
          <w:numId w:val="6"/>
        </w:numPr>
        <w:ind w:left="480" w:leftChars="0" w:firstLine="0" w:firstLineChars="0"/>
        <w:rPr>
          <w:rFonts w:hint="eastAsia" w:ascii="仿宋_GB2312" w:eastAsia="仿宋_GB2312"/>
          <w:sz w:val="32"/>
          <w:szCs w:val="32"/>
          <w:lang w:eastAsia="zh-CN"/>
        </w:rPr>
      </w:pPr>
      <w:r>
        <w:rPr>
          <w:rFonts w:hint="eastAsia" w:ascii="仿宋_GB2312" w:eastAsia="仿宋_GB2312"/>
          <w:sz w:val="32"/>
          <w:szCs w:val="32"/>
          <w:lang w:eastAsia="zh-CN"/>
        </w:rPr>
        <w:t>“普惠金融发展专项资金”及“小额担保贷款基金及贴息”项目</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80" w:lineRule="atLeast"/>
        <w:ind w:left="0" w:right="0" w:firstLine="645"/>
        <w:rPr>
          <w:rFonts w:hint="eastAsia" w:ascii="仿宋_GB2312" w:hAnsi="仿宋_GB2312" w:eastAsia="仿宋_GB2312" w:cs="仿宋_GB2312"/>
          <w:color w:val="000000"/>
          <w:sz w:val="31"/>
          <w:szCs w:val="31"/>
        </w:rPr>
      </w:pPr>
      <w:r>
        <w:rPr>
          <w:rFonts w:hint="eastAsia" w:ascii="仿宋_GB2312" w:hAnsi="仿宋_GB2312" w:cs="仿宋_GB2312"/>
          <w:b w:val="0"/>
          <w:bCs/>
          <w:sz w:val="31"/>
          <w:szCs w:val="31"/>
          <w:u w:val="none"/>
          <w:lang w:eastAsia="zh-CN"/>
        </w:rPr>
        <w:t>①</w:t>
      </w:r>
      <w:r>
        <w:rPr>
          <w:rFonts w:hint="eastAsia" w:ascii="仿宋_GB2312" w:hAnsi="仿宋_GB2312" w:eastAsia="仿宋_GB2312" w:cs="仿宋_GB2312"/>
          <w:b w:val="0"/>
          <w:bCs/>
          <w:sz w:val="31"/>
          <w:szCs w:val="31"/>
          <w:u w:val="none"/>
        </w:rPr>
        <w:t>产出指标-</w:t>
      </w:r>
      <w:r>
        <w:rPr>
          <w:rFonts w:hint="eastAsia" w:ascii="仿宋_GB2312" w:hAnsi="仿宋_GB2312" w:eastAsia="仿宋_GB2312" w:cs="仿宋_GB2312"/>
          <w:b w:val="0"/>
          <w:bCs/>
          <w:sz w:val="31"/>
          <w:szCs w:val="31"/>
          <w:u w:val="none"/>
          <w:lang w:eastAsia="zh-CN"/>
        </w:rPr>
        <w:t>小额贷款发放对象数量</w:t>
      </w:r>
      <w:r>
        <w:rPr>
          <w:rFonts w:hint="eastAsia" w:ascii="仿宋_GB2312" w:hAnsi="仿宋_GB2312" w:eastAsia="仿宋_GB2312" w:cs="仿宋_GB2312"/>
          <w:b w:val="0"/>
          <w:bCs/>
          <w:sz w:val="31"/>
          <w:szCs w:val="31"/>
          <w:u w:val="none"/>
        </w:rPr>
        <w:t>：</w:t>
      </w:r>
      <w:r>
        <w:rPr>
          <w:rFonts w:hint="eastAsia" w:ascii="仿宋_GB2312" w:hAnsi="仿宋_GB2312" w:eastAsia="仿宋_GB2312" w:cs="仿宋_GB2312"/>
          <w:sz w:val="31"/>
          <w:szCs w:val="31"/>
          <w:u w:val="none"/>
        </w:rPr>
        <w:t>绩效目标为</w:t>
      </w:r>
      <w:r>
        <w:rPr>
          <w:rFonts w:hint="eastAsia" w:ascii="仿宋_GB2312" w:hAnsi="仿宋_GB2312" w:eastAsia="仿宋_GB2312" w:cs="仿宋_GB2312"/>
          <w:sz w:val="31"/>
          <w:szCs w:val="31"/>
          <w:u w:val="none"/>
          <w:lang w:eastAsia="zh-CN"/>
        </w:rPr>
        <w:t>帮扶</w:t>
      </w:r>
      <w:r>
        <w:rPr>
          <w:rFonts w:hint="eastAsia" w:ascii="仿宋_GB2312" w:hAnsi="仿宋_GB2312" w:eastAsia="仿宋_GB2312" w:cs="仿宋_GB2312"/>
          <w:sz w:val="31"/>
          <w:szCs w:val="31"/>
          <w:u w:val="none"/>
          <w:lang w:val="en-US" w:eastAsia="zh-CN"/>
        </w:rPr>
        <w:t>350</w:t>
      </w:r>
      <w:r>
        <w:rPr>
          <w:rFonts w:hint="eastAsia" w:ascii="仿宋_GB2312" w:hAnsi="仿宋_GB2312" w:eastAsia="仿宋_GB2312" w:cs="仿宋_GB2312"/>
          <w:sz w:val="31"/>
          <w:szCs w:val="31"/>
          <w:u w:val="none"/>
        </w:rPr>
        <w:t>人，20</w:t>
      </w:r>
      <w:r>
        <w:rPr>
          <w:rFonts w:hint="eastAsia" w:ascii="仿宋_GB2312" w:hAnsi="仿宋_GB2312" w:eastAsia="仿宋_GB2312" w:cs="仿宋_GB2312"/>
          <w:sz w:val="31"/>
          <w:szCs w:val="31"/>
          <w:u w:val="none"/>
          <w:lang w:val="en-US" w:eastAsia="zh-CN"/>
        </w:rPr>
        <w:t>2</w:t>
      </w:r>
      <w:r>
        <w:rPr>
          <w:rFonts w:hint="eastAsia" w:ascii="仿宋_GB2312" w:hAnsi="仿宋_GB2312" w:cs="仿宋_GB2312"/>
          <w:sz w:val="31"/>
          <w:szCs w:val="31"/>
          <w:u w:val="none"/>
          <w:lang w:val="en-US" w:eastAsia="zh-CN"/>
        </w:rPr>
        <w:t>5</w:t>
      </w:r>
      <w:r>
        <w:rPr>
          <w:rFonts w:hint="eastAsia" w:ascii="仿宋_GB2312" w:hAnsi="仿宋_GB2312" w:eastAsia="仿宋_GB2312" w:cs="仿宋_GB2312"/>
          <w:sz w:val="31"/>
          <w:szCs w:val="31"/>
          <w:u w:val="none"/>
        </w:rPr>
        <w:t>年度实际</w:t>
      </w:r>
      <w:r>
        <w:rPr>
          <w:rFonts w:hint="eastAsia" w:ascii="仿宋_GB2312" w:hAnsi="仿宋_GB2312" w:eastAsia="仿宋_GB2312" w:cs="仿宋_GB2312"/>
          <w:sz w:val="31"/>
          <w:szCs w:val="31"/>
          <w:u w:val="none"/>
          <w:lang w:eastAsia="zh-CN"/>
        </w:rPr>
        <w:t>帮扶</w:t>
      </w:r>
      <w:r>
        <w:rPr>
          <w:rFonts w:hint="eastAsia" w:ascii="仿宋_GB2312" w:hAnsi="仿宋_GB2312" w:eastAsia="仿宋_GB2312" w:cs="仿宋_GB2312"/>
          <w:sz w:val="31"/>
          <w:szCs w:val="31"/>
          <w:u w:val="none"/>
        </w:rPr>
        <w:t>人数为</w:t>
      </w:r>
      <w:r>
        <w:rPr>
          <w:rFonts w:hint="eastAsia" w:ascii="仿宋_GB2312" w:hAnsi="仿宋_GB2312" w:eastAsia="仿宋_GB2312" w:cs="仿宋_GB2312"/>
          <w:sz w:val="31"/>
          <w:szCs w:val="31"/>
          <w:u w:val="none"/>
          <w:lang w:val="en-US" w:eastAsia="zh-CN"/>
        </w:rPr>
        <w:t>283</w:t>
      </w:r>
      <w:r>
        <w:rPr>
          <w:rFonts w:hint="eastAsia" w:ascii="仿宋_GB2312" w:hAnsi="仿宋_GB2312" w:eastAsia="仿宋_GB2312" w:cs="仿宋_GB2312"/>
          <w:sz w:val="31"/>
          <w:szCs w:val="31"/>
          <w:u w:val="none"/>
        </w:rPr>
        <w:t>人，绩效指标完成情况为</w:t>
      </w:r>
      <w:r>
        <w:rPr>
          <w:rFonts w:hint="eastAsia" w:ascii="仿宋_GB2312" w:hAnsi="仿宋_GB2312" w:eastAsia="仿宋_GB2312" w:cs="仿宋_GB2312"/>
          <w:sz w:val="31"/>
          <w:szCs w:val="31"/>
          <w:u w:val="none"/>
          <w:lang w:eastAsia="zh-CN"/>
        </w:rPr>
        <w:t>优</w:t>
      </w:r>
      <w:r>
        <w:rPr>
          <w:rFonts w:hint="eastAsia" w:ascii="仿宋_GB2312" w:hAnsi="仿宋_GB2312" w:eastAsia="仿宋_GB2312" w:cs="仿宋_GB2312"/>
          <w:sz w:val="31"/>
          <w:szCs w:val="31"/>
          <w:u w:val="none"/>
        </w:rPr>
        <w:t>；</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80" w:lineRule="atLeast"/>
        <w:ind w:left="0" w:right="0" w:firstLine="645"/>
        <w:rPr>
          <w:rFonts w:hint="eastAsia" w:ascii="仿宋_GB2312" w:hAnsi="仿宋_GB2312" w:eastAsia="仿宋_GB2312" w:cs="仿宋_GB2312"/>
          <w:color w:val="000000"/>
          <w:sz w:val="31"/>
          <w:szCs w:val="31"/>
        </w:rPr>
      </w:pPr>
      <w:r>
        <w:rPr>
          <w:rFonts w:hint="eastAsia" w:ascii="仿宋_GB2312" w:hAnsi="仿宋_GB2312" w:cs="仿宋_GB2312"/>
          <w:sz w:val="31"/>
          <w:szCs w:val="31"/>
          <w:u w:val="none"/>
          <w:lang w:eastAsia="zh-CN"/>
        </w:rPr>
        <w:t>②</w:t>
      </w:r>
      <w:r>
        <w:rPr>
          <w:rFonts w:hint="eastAsia" w:ascii="仿宋_GB2312" w:hAnsi="仿宋_GB2312" w:eastAsia="仿宋_GB2312" w:cs="仿宋_GB2312"/>
          <w:sz w:val="31"/>
          <w:szCs w:val="31"/>
          <w:u w:val="none"/>
          <w:lang w:eastAsia="zh-CN"/>
        </w:rPr>
        <w:t>效益指标</w:t>
      </w:r>
      <w:r>
        <w:rPr>
          <w:rFonts w:hint="eastAsia" w:ascii="仿宋_GB2312" w:hAnsi="仿宋_GB2312" w:eastAsia="仿宋_GB2312" w:cs="仿宋_GB2312"/>
          <w:sz w:val="31"/>
          <w:szCs w:val="31"/>
          <w:u w:val="none"/>
          <w:lang w:val="en-US" w:eastAsia="zh-CN"/>
        </w:rPr>
        <w:t>-通过发放小额贷款带动就业人数：</w:t>
      </w:r>
      <w:r>
        <w:rPr>
          <w:rFonts w:hint="eastAsia" w:ascii="仿宋_GB2312" w:hAnsi="仿宋_GB2312" w:eastAsia="仿宋_GB2312" w:cs="仿宋_GB2312"/>
          <w:sz w:val="31"/>
          <w:szCs w:val="31"/>
          <w:u w:val="none"/>
        </w:rPr>
        <w:t>绩效目标为</w:t>
      </w:r>
      <w:r>
        <w:rPr>
          <w:rFonts w:hint="eastAsia" w:ascii="仿宋_GB2312" w:hAnsi="仿宋_GB2312" w:eastAsia="仿宋_GB2312" w:cs="仿宋_GB2312"/>
          <w:sz w:val="31"/>
          <w:szCs w:val="31"/>
          <w:u w:val="none"/>
          <w:lang w:eastAsia="zh-CN"/>
        </w:rPr>
        <w:t>带动就业人数</w:t>
      </w:r>
      <w:r>
        <w:rPr>
          <w:rFonts w:hint="eastAsia" w:ascii="仿宋_GB2312" w:hAnsi="仿宋_GB2312" w:eastAsia="仿宋_GB2312" w:cs="仿宋_GB2312"/>
          <w:sz w:val="31"/>
          <w:szCs w:val="31"/>
          <w:u w:val="none"/>
          <w:lang w:val="en-US" w:eastAsia="zh-CN"/>
        </w:rPr>
        <w:t>3915人，</w:t>
      </w:r>
      <w:r>
        <w:rPr>
          <w:rFonts w:hint="eastAsia" w:ascii="仿宋_GB2312" w:hAnsi="仿宋_GB2312" w:eastAsia="仿宋_GB2312" w:cs="仿宋_GB2312"/>
          <w:sz w:val="31"/>
          <w:szCs w:val="31"/>
          <w:u w:val="none"/>
        </w:rPr>
        <w:t>20</w:t>
      </w:r>
      <w:r>
        <w:rPr>
          <w:rFonts w:hint="eastAsia" w:ascii="仿宋_GB2312" w:hAnsi="仿宋_GB2312" w:eastAsia="仿宋_GB2312" w:cs="仿宋_GB2312"/>
          <w:sz w:val="31"/>
          <w:szCs w:val="31"/>
          <w:u w:val="none"/>
          <w:lang w:val="en-US" w:eastAsia="zh-CN"/>
        </w:rPr>
        <w:t>2</w:t>
      </w:r>
      <w:r>
        <w:rPr>
          <w:rFonts w:hint="eastAsia" w:ascii="仿宋_GB2312" w:hAnsi="仿宋_GB2312" w:cs="仿宋_GB2312"/>
          <w:sz w:val="31"/>
          <w:szCs w:val="31"/>
          <w:u w:val="none"/>
          <w:lang w:val="en-US" w:eastAsia="zh-CN"/>
        </w:rPr>
        <w:t>5</w:t>
      </w:r>
      <w:r>
        <w:rPr>
          <w:rFonts w:hint="eastAsia" w:ascii="仿宋_GB2312" w:hAnsi="仿宋_GB2312" w:eastAsia="仿宋_GB2312" w:cs="仿宋_GB2312"/>
          <w:sz w:val="31"/>
          <w:szCs w:val="31"/>
          <w:u w:val="none"/>
        </w:rPr>
        <w:t>年度</w:t>
      </w:r>
      <w:r>
        <w:rPr>
          <w:rFonts w:hint="eastAsia" w:ascii="仿宋_GB2312" w:hAnsi="仿宋_GB2312" w:eastAsia="仿宋_GB2312" w:cs="仿宋_GB2312"/>
          <w:sz w:val="31"/>
          <w:szCs w:val="31"/>
          <w:u w:val="none"/>
          <w:lang w:eastAsia="zh-CN"/>
        </w:rPr>
        <w:t>实际带动创业人数</w:t>
      </w:r>
      <w:r>
        <w:rPr>
          <w:rFonts w:hint="eastAsia" w:ascii="仿宋_GB2312" w:eastAsia="仿宋_GB2312" w:cs="仿宋_GB2312"/>
          <w:sz w:val="31"/>
          <w:szCs w:val="31"/>
          <w:lang w:val="en-US" w:eastAsia="zh-CN"/>
        </w:rPr>
        <w:t>3416</w:t>
      </w:r>
      <w:r>
        <w:rPr>
          <w:rFonts w:hint="eastAsia" w:ascii="仿宋_GB2312" w:hAnsi="仿宋_GB2312" w:eastAsia="仿宋_GB2312" w:cs="仿宋_GB2312"/>
          <w:sz w:val="31"/>
          <w:szCs w:val="31"/>
          <w:u w:val="none"/>
          <w:lang w:val="en-US" w:eastAsia="zh-CN"/>
        </w:rPr>
        <w:t>人，</w:t>
      </w:r>
      <w:r>
        <w:rPr>
          <w:rFonts w:hint="eastAsia" w:ascii="仿宋_GB2312" w:hAnsi="仿宋_GB2312" w:eastAsia="仿宋_GB2312" w:cs="仿宋_GB2312"/>
          <w:sz w:val="31"/>
          <w:szCs w:val="31"/>
          <w:u w:val="none"/>
        </w:rPr>
        <w:t>绩效指标完成情况为</w:t>
      </w:r>
      <w:r>
        <w:rPr>
          <w:rFonts w:hint="eastAsia" w:ascii="仿宋_GB2312" w:hAnsi="仿宋_GB2312" w:eastAsia="仿宋_GB2312" w:cs="仿宋_GB2312"/>
          <w:sz w:val="31"/>
          <w:szCs w:val="31"/>
          <w:u w:val="none"/>
          <w:lang w:eastAsia="zh-CN"/>
        </w:rPr>
        <w:t>优</w:t>
      </w:r>
      <w:r>
        <w:rPr>
          <w:rFonts w:hint="eastAsia" w:ascii="仿宋_GB2312" w:hAnsi="仿宋_GB2312" w:eastAsia="仿宋_GB2312" w:cs="仿宋_GB2312"/>
          <w:sz w:val="31"/>
          <w:szCs w:val="31"/>
          <w:u w:val="none"/>
        </w:rPr>
        <w:t>；</w:t>
      </w:r>
      <w:r>
        <w:rPr>
          <w:rFonts w:hint="eastAsia" w:ascii="仿宋_GB2312" w:hAnsi="仿宋_GB2312" w:eastAsia="仿宋_GB2312" w:cs="仿宋_GB2312"/>
          <w:color w:val="000000"/>
          <w:sz w:val="31"/>
          <w:szCs w:val="31"/>
        </w:rPr>
        <w:t xml:space="preserve">   </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80" w:lineRule="atLeast"/>
        <w:ind w:left="0" w:right="0" w:firstLine="645"/>
        <w:rPr>
          <w:rFonts w:hint="eastAsia" w:ascii="仿宋_GB2312" w:hAnsi="仿宋_GB2312" w:eastAsia="仿宋_GB2312" w:cs="仿宋_GB2312"/>
          <w:color w:val="000000"/>
          <w:sz w:val="31"/>
          <w:szCs w:val="31"/>
        </w:rPr>
      </w:pPr>
      <w:r>
        <w:rPr>
          <w:rFonts w:hint="eastAsia" w:ascii="仿宋_GB2312" w:hAnsi="仿宋_GB2312" w:cs="仿宋_GB2312"/>
          <w:sz w:val="31"/>
          <w:szCs w:val="31"/>
          <w:u w:val="none"/>
          <w:lang w:eastAsia="zh-CN"/>
        </w:rPr>
        <w:t>③</w:t>
      </w:r>
      <w:r>
        <w:rPr>
          <w:rFonts w:hint="eastAsia" w:ascii="仿宋_GB2312" w:hAnsi="仿宋_GB2312" w:eastAsia="仿宋_GB2312" w:cs="仿宋_GB2312"/>
          <w:sz w:val="31"/>
          <w:szCs w:val="31"/>
          <w:u w:val="none"/>
          <w:lang w:eastAsia="zh-CN"/>
        </w:rPr>
        <w:t>满意度指标</w:t>
      </w:r>
      <w:r>
        <w:rPr>
          <w:rFonts w:hint="eastAsia" w:ascii="仿宋_GB2312" w:hAnsi="仿宋_GB2312" w:eastAsia="仿宋_GB2312" w:cs="仿宋_GB2312"/>
          <w:sz w:val="31"/>
          <w:szCs w:val="31"/>
          <w:u w:val="none"/>
          <w:lang w:val="en-US" w:eastAsia="zh-CN"/>
        </w:rPr>
        <w:t>-小额贷款申请人满意度：</w:t>
      </w:r>
      <w:r>
        <w:rPr>
          <w:rFonts w:hint="eastAsia" w:ascii="仿宋_GB2312" w:hAnsi="仿宋_GB2312" w:eastAsia="仿宋_GB2312" w:cs="仿宋_GB2312"/>
          <w:sz w:val="31"/>
          <w:szCs w:val="31"/>
          <w:u w:val="none"/>
        </w:rPr>
        <w:t>绩效目标为</w:t>
      </w:r>
      <w:r>
        <w:rPr>
          <w:rFonts w:hint="eastAsia" w:ascii="仿宋_GB2312" w:hAnsi="仿宋_GB2312" w:eastAsia="仿宋_GB2312" w:cs="仿宋_GB2312"/>
          <w:sz w:val="31"/>
          <w:szCs w:val="31"/>
          <w:u w:val="none"/>
          <w:lang w:eastAsia="zh-CN"/>
        </w:rPr>
        <w:t>服务对象满意度指标</w:t>
      </w:r>
      <w:r>
        <w:rPr>
          <w:rFonts w:hint="eastAsia" w:ascii="仿宋_GB2312" w:hAnsi="仿宋_GB2312" w:eastAsia="仿宋_GB2312" w:cs="仿宋_GB2312"/>
          <w:sz w:val="31"/>
          <w:szCs w:val="31"/>
          <w:u w:val="none"/>
          <w:lang w:val="en-US" w:eastAsia="zh-CN"/>
        </w:rPr>
        <w:t>，202</w:t>
      </w:r>
      <w:r>
        <w:rPr>
          <w:rFonts w:hint="eastAsia" w:ascii="仿宋_GB2312" w:hAnsi="仿宋_GB2312" w:cs="仿宋_GB2312"/>
          <w:sz w:val="31"/>
          <w:szCs w:val="31"/>
          <w:u w:val="none"/>
          <w:lang w:val="en-US" w:eastAsia="zh-CN"/>
        </w:rPr>
        <w:t>5</w:t>
      </w:r>
      <w:r>
        <w:rPr>
          <w:rFonts w:hint="eastAsia" w:ascii="仿宋_GB2312" w:hAnsi="仿宋_GB2312" w:eastAsia="仿宋_GB2312" w:cs="仿宋_GB2312"/>
          <w:sz w:val="31"/>
          <w:szCs w:val="31"/>
          <w:u w:val="none"/>
          <w:lang w:val="en-US" w:eastAsia="zh-CN"/>
        </w:rPr>
        <w:t>年度实际小额贷款申请人满意度为100%，</w:t>
      </w:r>
      <w:r>
        <w:rPr>
          <w:rFonts w:hint="eastAsia" w:ascii="仿宋_GB2312" w:hAnsi="仿宋_GB2312" w:eastAsia="仿宋_GB2312" w:cs="仿宋_GB2312"/>
          <w:sz w:val="31"/>
          <w:szCs w:val="31"/>
          <w:u w:val="none"/>
        </w:rPr>
        <w:t>绩效指标完成情况为</w:t>
      </w:r>
      <w:r>
        <w:rPr>
          <w:rFonts w:hint="eastAsia" w:ascii="仿宋_GB2312" w:hAnsi="仿宋_GB2312" w:eastAsia="仿宋_GB2312" w:cs="仿宋_GB2312"/>
          <w:sz w:val="31"/>
          <w:szCs w:val="31"/>
          <w:u w:val="none"/>
          <w:lang w:eastAsia="zh-CN"/>
        </w:rPr>
        <w:t>优</w:t>
      </w:r>
      <w:r>
        <w:rPr>
          <w:rFonts w:hint="eastAsia" w:ascii="仿宋_GB2312" w:hAnsi="仿宋_GB2312" w:eastAsia="仿宋_GB2312" w:cs="仿宋_GB2312"/>
          <w:sz w:val="31"/>
          <w:szCs w:val="31"/>
          <w:u w:val="none"/>
        </w:rPr>
        <w:t>；</w:t>
      </w:r>
    </w:p>
    <w:p>
      <w:pPr>
        <w:pStyle w:val="2"/>
        <w:numPr>
          <w:ilvl w:val="0"/>
          <w:numId w:val="6"/>
        </w:numPr>
        <w:ind w:left="480" w:leftChars="0" w:firstLine="0" w:firstLineChars="0"/>
        <w:rPr>
          <w:rFonts w:hint="eastAsia" w:ascii="仿宋_GB2312" w:hAnsi="仿宋_GB2312" w:eastAsia="仿宋_GB2312" w:cs="仿宋_GB2312"/>
          <w:sz w:val="31"/>
          <w:szCs w:val="31"/>
          <w:u w:val="none"/>
          <w:lang w:val="en-US" w:eastAsia="zh-CN"/>
        </w:rPr>
      </w:pPr>
      <w:r>
        <w:rPr>
          <w:rFonts w:hint="eastAsia" w:ascii="仿宋_GB2312" w:hAnsi="仿宋_GB2312" w:eastAsia="仿宋_GB2312" w:cs="仿宋_GB2312"/>
          <w:sz w:val="31"/>
          <w:szCs w:val="31"/>
          <w:u w:val="none"/>
          <w:lang w:val="en-US" w:eastAsia="zh-CN"/>
        </w:rPr>
        <w:t>就业补助资金项目</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80" w:lineRule="atLeast"/>
        <w:ind w:left="0" w:right="0" w:firstLine="645"/>
        <w:rPr>
          <w:rFonts w:hint="eastAsia" w:ascii="仿宋_GB2312" w:hAnsi="仿宋_GB2312" w:eastAsia="仿宋_GB2312" w:cs="仿宋_GB2312"/>
          <w:color w:val="000000"/>
          <w:sz w:val="31"/>
          <w:szCs w:val="31"/>
        </w:rPr>
      </w:pPr>
      <w:r>
        <w:rPr>
          <w:rFonts w:hint="eastAsia" w:ascii="仿宋_GB2312" w:hAnsi="仿宋_GB2312" w:cs="仿宋_GB2312"/>
          <w:b w:val="0"/>
          <w:bCs/>
          <w:sz w:val="31"/>
          <w:szCs w:val="31"/>
          <w:u w:val="none"/>
          <w:lang w:eastAsia="zh-CN"/>
        </w:rPr>
        <w:t>①</w:t>
      </w:r>
      <w:r>
        <w:rPr>
          <w:rFonts w:hint="eastAsia" w:ascii="仿宋_GB2312" w:hAnsi="仿宋_GB2312" w:eastAsia="仿宋_GB2312" w:cs="仿宋_GB2312"/>
          <w:b w:val="0"/>
          <w:bCs/>
          <w:sz w:val="31"/>
          <w:szCs w:val="31"/>
          <w:u w:val="none"/>
        </w:rPr>
        <w:t>产出指标-</w:t>
      </w:r>
      <w:r>
        <w:rPr>
          <w:rFonts w:hint="eastAsia" w:ascii="仿宋_GB2312" w:hAnsi="仿宋_GB2312" w:eastAsia="仿宋_GB2312" w:cs="仿宋_GB2312"/>
          <w:b w:val="0"/>
          <w:bCs/>
          <w:sz w:val="31"/>
          <w:szCs w:val="31"/>
          <w:u w:val="none"/>
          <w:lang w:eastAsia="zh-CN"/>
        </w:rPr>
        <w:t>数量指标</w:t>
      </w:r>
      <w:r>
        <w:rPr>
          <w:rFonts w:hint="eastAsia" w:ascii="仿宋_GB2312" w:hAnsi="仿宋_GB2312" w:eastAsia="仿宋_GB2312" w:cs="仿宋_GB2312"/>
          <w:b w:val="0"/>
          <w:bCs/>
          <w:sz w:val="31"/>
          <w:szCs w:val="31"/>
          <w:u w:val="none"/>
        </w:rPr>
        <w:t>：</w:t>
      </w:r>
      <w:r>
        <w:rPr>
          <w:rFonts w:hint="eastAsia" w:ascii="仿宋_GB2312" w:hAnsi="仿宋_GB2312" w:eastAsia="仿宋_GB2312" w:cs="仿宋_GB2312"/>
          <w:sz w:val="31"/>
          <w:szCs w:val="31"/>
          <w:u w:val="none"/>
          <w:lang w:eastAsia="zh-CN"/>
        </w:rPr>
        <w:t>符合创业培训补贴人数</w:t>
      </w:r>
      <w:r>
        <w:rPr>
          <w:rFonts w:hint="eastAsia" w:ascii="仿宋_GB2312" w:hAnsi="仿宋_GB2312" w:eastAsia="仿宋_GB2312" w:cs="仿宋_GB2312"/>
          <w:sz w:val="31"/>
          <w:szCs w:val="31"/>
          <w:u w:val="none"/>
          <w:lang w:val="en-US" w:eastAsia="zh-CN"/>
        </w:rPr>
        <w:t>4000</w:t>
      </w:r>
      <w:r>
        <w:rPr>
          <w:rFonts w:hint="eastAsia" w:ascii="仿宋_GB2312" w:hAnsi="仿宋_GB2312" w:eastAsia="仿宋_GB2312" w:cs="仿宋_GB2312"/>
          <w:sz w:val="31"/>
          <w:szCs w:val="31"/>
          <w:u w:val="none"/>
        </w:rPr>
        <w:t>人，20</w:t>
      </w:r>
      <w:r>
        <w:rPr>
          <w:rFonts w:hint="eastAsia" w:ascii="仿宋_GB2312" w:hAnsi="仿宋_GB2312" w:eastAsia="仿宋_GB2312" w:cs="仿宋_GB2312"/>
          <w:sz w:val="31"/>
          <w:szCs w:val="31"/>
          <w:u w:val="none"/>
          <w:lang w:val="en-US" w:eastAsia="zh-CN"/>
        </w:rPr>
        <w:t>2</w:t>
      </w:r>
      <w:r>
        <w:rPr>
          <w:rFonts w:hint="eastAsia" w:ascii="仿宋_GB2312" w:hAnsi="仿宋_GB2312" w:cs="仿宋_GB2312"/>
          <w:sz w:val="31"/>
          <w:szCs w:val="31"/>
          <w:u w:val="none"/>
          <w:lang w:val="en-US" w:eastAsia="zh-CN"/>
        </w:rPr>
        <w:t>5</w:t>
      </w:r>
      <w:r>
        <w:rPr>
          <w:rFonts w:hint="eastAsia" w:ascii="仿宋_GB2312" w:hAnsi="仿宋_GB2312" w:eastAsia="仿宋_GB2312" w:cs="仿宋_GB2312"/>
          <w:sz w:val="31"/>
          <w:szCs w:val="31"/>
          <w:u w:val="none"/>
        </w:rPr>
        <w:t>年度</w:t>
      </w:r>
      <w:r>
        <w:rPr>
          <w:rFonts w:hint="eastAsia" w:ascii="仿宋_GB2312" w:hAnsi="仿宋_GB2312" w:eastAsia="仿宋_GB2312" w:cs="仿宋_GB2312"/>
          <w:sz w:val="31"/>
          <w:szCs w:val="31"/>
          <w:u w:val="none"/>
          <w:lang w:eastAsia="zh-CN"/>
        </w:rPr>
        <w:t>符合创业培训补贴人数</w:t>
      </w:r>
      <w:r>
        <w:rPr>
          <w:rFonts w:hint="eastAsia" w:ascii="仿宋_GB2312" w:hAnsi="仿宋_GB2312" w:eastAsia="仿宋_GB2312" w:cs="仿宋_GB2312"/>
          <w:color w:val="auto"/>
          <w:sz w:val="32"/>
          <w:szCs w:val="32"/>
          <w:lang w:val="en-US" w:eastAsia="zh-CN"/>
        </w:rPr>
        <w:t>8228</w:t>
      </w:r>
      <w:r>
        <w:rPr>
          <w:rFonts w:hint="eastAsia" w:ascii="仿宋_GB2312" w:hAnsi="仿宋_GB2312" w:eastAsia="仿宋_GB2312" w:cs="仿宋_GB2312"/>
          <w:sz w:val="31"/>
          <w:szCs w:val="31"/>
          <w:u w:val="none"/>
        </w:rPr>
        <w:t>人，绩效指标完成情况为</w:t>
      </w:r>
      <w:r>
        <w:rPr>
          <w:rFonts w:hint="eastAsia" w:ascii="仿宋_GB2312" w:hAnsi="仿宋_GB2312" w:eastAsia="仿宋_GB2312" w:cs="仿宋_GB2312"/>
          <w:sz w:val="31"/>
          <w:szCs w:val="31"/>
          <w:u w:val="none"/>
          <w:lang w:eastAsia="zh-CN"/>
        </w:rPr>
        <w:t>优</w:t>
      </w:r>
      <w:r>
        <w:rPr>
          <w:rFonts w:hint="eastAsia" w:ascii="仿宋_GB2312" w:hAnsi="仿宋_GB2312" w:eastAsia="仿宋_GB2312" w:cs="仿宋_GB2312"/>
          <w:sz w:val="31"/>
          <w:szCs w:val="31"/>
          <w:u w:val="none"/>
        </w:rPr>
        <w:t>；</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80" w:lineRule="atLeast"/>
        <w:ind w:left="0" w:right="0" w:firstLine="645"/>
        <w:rPr>
          <w:rFonts w:hint="eastAsia" w:ascii="仿宋_GB2312" w:hAnsi="仿宋_GB2312" w:eastAsia="仿宋_GB2312" w:cs="仿宋_GB2312"/>
          <w:color w:val="000000"/>
          <w:sz w:val="31"/>
          <w:szCs w:val="31"/>
        </w:rPr>
      </w:pPr>
      <w:r>
        <w:rPr>
          <w:rFonts w:hint="eastAsia" w:ascii="仿宋_GB2312" w:hAnsi="仿宋_GB2312" w:cs="仿宋_GB2312"/>
          <w:sz w:val="31"/>
          <w:szCs w:val="31"/>
          <w:u w:val="none"/>
          <w:lang w:eastAsia="zh-CN"/>
        </w:rPr>
        <w:t>②</w:t>
      </w:r>
      <w:r>
        <w:rPr>
          <w:rFonts w:hint="eastAsia" w:ascii="仿宋_GB2312" w:hAnsi="仿宋_GB2312" w:eastAsia="仿宋_GB2312" w:cs="仿宋_GB2312"/>
          <w:sz w:val="31"/>
          <w:szCs w:val="31"/>
          <w:u w:val="none"/>
          <w:lang w:eastAsia="zh-CN"/>
        </w:rPr>
        <w:t>效益指标</w:t>
      </w:r>
      <w:r>
        <w:rPr>
          <w:rFonts w:hint="eastAsia" w:ascii="仿宋_GB2312" w:hAnsi="仿宋_GB2312" w:eastAsia="仿宋_GB2312" w:cs="仿宋_GB2312"/>
          <w:sz w:val="31"/>
          <w:szCs w:val="31"/>
          <w:u w:val="none"/>
          <w:lang w:val="en-US" w:eastAsia="zh-CN"/>
        </w:rPr>
        <w:t>-社会效益：</w:t>
      </w:r>
      <w:r>
        <w:rPr>
          <w:rFonts w:hint="eastAsia" w:ascii="仿宋_GB2312" w:hAnsi="仿宋_GB2312" w:eastAsia="仿宋_GB2312" w:cs="仿宋_GB2312"/>
          <w:sz w:val="31"/>
          <w:szCs w:val="31"/>
          <w:u w:val="none"/>
          <w:lang w:eastAsia="zh-CN"/>
        </w:rPr>
        <w:t>通过创业培训补贴带动创业人数</w:t>
      </w:r>
      <w:r>
        <w:rPr>
          <w:rFonts w:hint="eastAsia" w:ascii="仿宋_GB2312" w:hAnsi="仿宋_GB2312" w:eastAsia="仿宋_GB2312" w:cs="仿宋_GB2312"/>
          <w:sz w:val="31"/>
          <w:szCs w:val="31"/>
          <w:u w:val="none"/>
          <w:lang w:val="en-US" w:eastAsia="zh-CN"/>
        </w:rPr>
        <w:t>4000人，</w:t>
      </w:r>
      <w:r>
        <w:rPr>
          <w:rFonts w:hint="eastAsia" w:ascii="仿宋_GB2312" w:hAnsi="仿宋_GB2312" w:eastAsia="仿宋_GB2312" w:cs="仿宋_GB2312"/>
          <w:sz w:val="31"/>
          <w:szCs w:val="31"/>
          <w:u w:val="none"/>
        </w:rPr>
        <w:t>20</w:t>
      </w:r>
      <w:r>
        <w:rPr>
          <w:rFonts w:hint="eastAsia" w:ascii="仿宋_GB2312" w:hAnsi="仿宋_GB2312" w:eastAsia="仿宋_GB2312" w:cs="仿宋_GB2312"/>
          <w:sz w:val="31"/>
          <w:szCs w:val="31"/>
          <w:u w:val="none"/>
          <w:lang w:val="en-US" w:eastAsia="zh-CN"/>
        </w:rPr>
        <w:t>25</w:t>
      </w:r>
      <w:r>
        <w:rPr>
          <w:rFonts w:hint="eastAsia" w:ascii="仿宋_GB2312" w:hAnsi="仿宋_GB2312" w:eastAsia="仿宋_GB2312" w:cs="仿宋_GB2312"/>
          <w:sz w:val="31"/>
          <w:szCs w:val="31"/>
          <w:u w:val="none"/>
        </w:rPr>
        <w:t>年度</w:t>
      </w:r>
      <w:r>
        <w:rPr>
          <w:rFonts w:hint="eastAsia" w:ascii="仿宋_GB2312" w:hAnsi="仿宋_GB2312" w:eastAsia="仿宋_GB2312" w:cs="仿宋_GB2312"/>
          <w:sz w:val="31"/>
          <w:szCs w:val="31"/>
          <w:u w:val="none"/>
          <w:lang w:eastAsia="zh-CN"/>
        </w:rPr>
        <w:t>通过创业培训补贴带动创业人数</w:t>
      </w:r>
      <w:r>
        <w:rPr>
          <w:rFonts w:hint="eastAsia" w:ascii="仿宋_GB2312" w:hAnsi="仿宋_GB2312" w:eastAsia="仿宋_GB2312" w:cs="仿宋_GB2312"/>
          <w:color w:val="auto"/>
          <w:sz w:val="32"/>
          <w:szCs w:val="32"/>
          <w:lang w:val="en-US" w:eastAsia="zh-CN"/>
        </w:rPr>
        <w:t>8228</w:t>
      </w:r>
      <w:r>
        <w:rPr>
          <w:rFonts w:hint="eastAsia" w:ascii="仿宋_GB2312" w:hAnsi="仿宋_GB2312" w:eastAsia="仿宋_GB2312" w:cs="仿宋_GB2312"/>
          <w:sz w:val="31"/>
          <w:szCs w:val="31"/>
          <w:u w:val="none"/>
          <w:lang w:val="en-US" w:eastAsia="zh-CN"/>
        </w:rPr>
        <w:t>人，</w:t>
      </w:r>
      <w:r>
        <w:rPr>
          <w:rFonts w:hint="eastAsia" w:ascii="仿宋_GB2312" w:hAnsi="仿宋_GB2312" w:eastAsia="仿宋_GB2312" w:cs="仿宋_GB2312"/>
          <w:sz w:val="31"/>
          <w:szCs w:val="31"/>
          <w:u w:val="none"/>
          <w:lang w:eastAsia="zh-CN"/>
        </w:rPr>
        <w:t>已超出</w:t>
      </w:r>
      <w:r>
        <w:rPr>
          <w:rFonts w:hint="eastAsia" w:ascii="仿宋_GB2312" w:hAnsi="仿宋_GB2312" w:eastAsia="仿宋_GB2312" w:cs="仿宋_GB2312"/>
          <w:sz w:val="31"/>
          <w:szCs w:val="31"/>
          <w:u w:val="none"/>
        </w:rPr>
        <w:t>绩效目标，绩效指标完成情况为</w:t>
      </w:r>
      <w:r>
        <w:rPr>
          <w:rFonts w:hint="eastAsia" w:ascii="仿宋_GB2312" w:hAnsi="仿宋_GB2312" w:eastAsia="仿宋_GB2312" w:cs="仿宋_GB2312"/>
          <w:sz w:val="31"/>
          <w:szCs w:val="31"/>
          <w:u w:val="none"/>
          <w:lang w:eastAsia="zh-CN"/>
        </w:rPr>
        <w:t>优</w:t>
      </w:r>
      <w:r>
        <w:rPr>
          <w:rFonts w:hint="eastAsia" w:ascii="仿宋_GB2312" w:hAnsi="仿宋_GB2312" w:eastAsia="仿宋_GB2312" w:cs="仿宋_GB2312"/>
          <w:sz w:val="31"/>
          <w:szCs w:val="31"/>
          <w:u w:val="none"/>
        </w:rPr>
        <w:t>；</w:t>
      </w:r>
      <w:r>
        <w:rPr>
          <w:rFonts w:hint="eastAsia" w:ascii="仿宋_GB2312" w:hAnsi="仿宋_GB2312" w:eastAsia="仿宋_GB2312" w:cs="仿宋_GB2312"/>
          <w:color w:val="000000"/>
          <w:sz w:val="31"/>
          <w:szCs w:val="31"/>
        </w:rPr>
        <w:t xml:space="preserve">   </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80" w:lineRule="atLeast"/>
        <w:ind w:left="0" w:right="0" w:firstLine="645"/>
        <w:rPr>
          <w:rFonts w:hint="eastAsia" w:ascii="仿宋_GB2312" w:hAnsi="仿宋_GB2312" w:eastAsia="仿宋_GB2312" w:cs="仿宋_GB2312"/>
          <w:color w:val="000000"/>
          <w:sz w:val="31"/>
          <w:szCs w:val="31"/>
        </w:rPr>
      </w:pPr>
      <w:r>
        <w:rPr>
          <w:rFonts w:hint="eastAsia" w:ascii="仿宋_GB2312" w:hAnsi="仿宋_GB2312" w:cs="仿宋_GB2312"/>
          <w:sz w:val="31"/>
          <w:szCs w:val="31"/>
          <w:u w:val="none"/>
          <w:lang w:eastAsia="zh-CN"/>
        </w:rPr>
        <w:t>③</w:t>
      </w:r>
      <w:r>
        <w:rPr>
          <w:rFonts w:hint="eastAsia" w:ascii="仿宋_GB2312" w:hAnsi="仿宋_GB2312" w:eastAsia="仿宋_GB2312" w:cs="仿宋_GB2312"/>
          <w:sz w:val="31"/>
          <w:szCs w:val="31"/>
          <w:u w:val="none"/>
          <w:lang w:eastAsia="zh-CN"/>
        </w:rPr>
        <w:t>满意度指标</w:t>
      </w:r>
      <w:r>
        <w:rPr>
          <w:rFonts w:hint="eastAsia" w:ascii="仿宋_GB2312" w:hAnsi="仿宋_GB2312" w:eastAsia="仿宋_GB2312" w:cs="仿宋_GB2312"/>
          <w:sz w:val="31"/>
          <w:szCs w:val="31"/>
          <w:u w:val="none"/>
          <w:lang w:val="en-US" w:eastAsia="zh-CN"/>
        </w:rPr>
        <w:t>-服务对象满意度：创业培训补贴申请人满意度，202</w:t>
      </w:r>
      <w:r>
        <w:rPr>
          <w:rFonts w:hint="eastAsia" w:ascii="仿宋_GB2312" w:hAnsi="仿宋_GB2312" w:cs="仿宋_GB2312"/>
          <w:sz w:val="31"/>
          <w:szCs w:val="31"/>
          <w:u w:val="none"/>
          <w:lang w:val="en-US" w:eastAsia="zh-CN"/>
        </w:rPr>
        <w:t>5</w:t>
      </w:r>
      <w:r>
        <w:rPr>
          <w:rFonts w:hint="eastAsia" w:ascii="仿宋_GB2312" w:hAnsi="仿宋_GB2312" w:eastAsia="仿宋_GB2312" w:cs="仿宋_GB2312"/>
          <w:sz w:val="31"/>
          <w:szCs w:val="31"/>
          <w:u w:val="none"/>
          <w:lang w:val="en-US" w:eastAsia="zh-CN"/>
        </w:rPr>
        <w:t>年创业培训补贴申请人满意度为100%，</w:t>
      </w:r>
      <w:r>
        <w:rPr>
          <w:rFonts w:hint="eastAsia" w:ascii="仿宋_GB2312" w:hAnsi="仿宋_GB2312" w:eastAsia="仿宋_GB2312" w:cs="仿宋_GB2312"/>
          <w:sz w:val="31"/>
          <w:szCs w:val="31"/>
          <w:u w:val="none"/>
        </w:rPr>
        <w:t>绩效指标完成情况为</w:t>
      </w:r>
      <w:r>
        <w:rPr>
          <w:rFonts w:hint="eastAsia" w:ascii="仿宋_GB2312" w:hAnsi="仿宋_GB2312" w:eastAsia="仿宋_GB2312" w:cs="仿宋_GB2312"/>
          <w:sz w:val="31"/>
          <w:szCs w:val="31"/>
          <w:u w:val="none"/>
          <w:lang w:eastAsia="zh-CN"/>
        </w:rPr>
        <w:t>优</w:t>
      </w:r>
      <w:r>
        <w:rPr>
          <w:rFonts w:hint="eastAsia" w:ascii="仿宋_GB2312" w:hAnsi="仿宋_GB2312" w:eastAsia="仿宋_GB2312" w:cs="仿宋_GB2312"/>
          <w:sz w:val="31"/>
          <w:szCs w:val="31"/>
          <w:u w:val="none"/>
        </w:rPr>
        <w:t>；</w:t>
      </w:r>
    </w:p>
    <w:p>
      <w:pPr>
        <w:spacing w:line="578" w:lineRule="exact"/>
        <w:ind w:firstLine="640" w:firstLineChars="200"/>
        <w:rPr>
          <w:rFonts w:ascii="仿宋_GB2312" w:eastAsia="仿宋_GB2312"/>
          <w:sz w:val="32"/>
          <w:szCs w:val="32"/>
        </w:rPr>
      </w:pPr>
      <w:r>
        <w:rPr>
          <w:rFonts w:hint="eastAsia" w:ascii="仿宋_GB2312" w:eastAsia="仿宋_GB2312"/>
          <w:sz w:val="32"/>
          <w:szCs w:val="32"/>
        </w:rPr>
        <w:t>根据财政预算绩效管理要求，我单位组织对202</w:t>
      </w:r>
      <w:r>
        <w:rPr>
          <w:rFonts w:hint="eastAsia" w:ascii="仿宋_GB2312" w:eastAsia="仿宋_GB2312"/>
          <w:sz w:val="32"/>
          <w:szCs w:val="32"/>
          <w:lang w:val="en-US" w:eastAsia="zh-CN"/>
        </w:rPr>
        <w:t>5</w:t>
      </w:r>
      <w:r>
        <w:rPr>
          <w:rFonts w:hint="eastAsia" w:ascii="仿宋_GB2312" w:eastAsia="仿宋_GB2312"/>
          <w:sz w:val="32"/>
          <w:szCs w:val="32"/>
        </w:rPr>
        <w:t>年度一般公共预算项目支出全面开展绩效自评。自评项目</w:t>
      </w:r>
      <w:r>
        <w:rPr>
          <w:rFonts w:hint="eastAsia" w:ascii="仿宋_GB2312" w:eastAsia="仿宋_GB2312"/>
          <w:sz w:val="32"/>
          <w:szCs w:val="32"/>
          <w:lang w:val="en-US" w:eastAsia="zh-CN"/>
        </w:rPr>
        <w:t>2</w:t>
      </w:r>
      <w:r>
        <w:rPr>
          <w:rFonts w:hint="eastAsia" w:ascii="仿宋_GB2312" w:eastAsia="仿宋_GB2312"/>
          <w:sz w:val="32"/>
          <w:szCs w:val="32"/>
        </w:rPr>
        <w:t>个，共涉及资金</w:t>
      </w:r>
      <w:r>
        <w:rPr>
          <w:rFonts w:hint="eastAsia" w:ascii="仿宋_GB2312" w:eastAsia="仿宋_GB2312"/>
          <w:sz w:val="32"/>
          <w:szCs w:val="32"/>
          <w:lang w:val="en-US" w:eastAsia="zh-CN"/>
        </w:rPr>
        <w:t>2901.3</w:t>
      </w:r>
      <w:r>
        <w:rPr>
          <w:rFonts w:hint="eastAsia" w:ascii="仿宋_GB2312" w:eastAsia="仿宋_GB2312"/>
          <w:sz w:val="32"/>
          <w:szCs w:val="32"/>
        </w:rPr>
        <w:t>万元，自评覆盖率达到86.</w:t>
      </w:r>
      <w:r>
        <w:rPr>
          <w:rFonts w:hint="eastAsia" w:ascii="仿宋_GB2312" w:eastAsia="仿宋_GB2312"/>
          <w:sz w:val="32"/>
          <w:szCs w:val="32"/>
          <w:lang w:val="en-US" w:eastAsia="zh-CN"/>
        </w:rPr>
        <w:t>50</w:t>
      </w:r>
      <w:r>
        <w:rPr>
          <w:rFonts w:hint="eastAsia" w:ascii="仿宋_GB2312" w:eastAsia="仿宋_GB2312"/>
          <w:sz w:val="32"/>
          <w:szCs w:val="32"/>
        </w:rPr>
        <w:t>%。</w:t>
      </w:r>
    </w:p>
    <w:p>
      <w:pPr>
        <w:pStyle w:val="7"/>
        <w:spacing w:before="0" w:beforeAutospacing="0" w:after="0" w:afterAutospacing="0" w:line="560" w:lineRule="exact"/>
        <w:ind w:firstLine="640" w:firstLineChars="200"/>
        <w:jc w:val="both"/>
        <w:rPr>
          <w:rFonts w:ascii="仿宋_GB2312" w:hAnsi="仿宋" w:cs="仿宋"/>
          <w:sz w:val="32"/>
          <w:szCs w:val="32"/>
        </w:rPr>
      </w:pPr>
      <w:r>
        <w:rPr>
          <w:rFonts w:hint="eastAsia" w:ascii="仿宋_GB2312" w:hAnsi="仿宋_GB2312" w:cs="仿宋_GB2312"/>
          <w:bCs/>
          <w:sz w:val="32"/>
          <w:szCs w:val="32"/>
        </w:rPr>
        <w:t>海口市创业小额贷款担保中心</w:t>
      </w:r>
      <w:r>
        <w:rPr>
          <w:rFonts w:hint="eastAsia" w:ascii="仿宋_GB2312" w:eastAsia="仿宋_GB2312"/>
          <w:sz w:val="32"/>
          <w:szCs w:val="32"/>
          <w:lang w:eastAsia="zh-CN"/>
        </w:rPr>
        <w:t>普惠金融发展专项资金</w:t>
      </w:r>
      <w:r>
        <w:rPr>
          <w:rFonts w:hint="eastAsia" w:ascii="仿宋_GB2312"/>
          <w:sz w:val="32"/>
          <w:szCs w:val="32"/>
        </w:rPr>
        <w:t>项目自评得分为</w:t>
      </w:r>
      <w:r>
        <w:rPr>
          <w:rFonts w:hint="eastAsia" w:ascii="仿宋_GB2312"/>
          <w:sz w:val="32"/>
          <w:szCs w:val="32"/>
          <w:lang w:val="en-US" w:eastAsia="zh-CN"/>
        </w:rPr>
        <w:t>8.79</w:t>
      </w:r>
      <w:r>
        <w:rPr>
          <w:rFonts w:hint="eastAsia" w:ascii="仿宋_GB2312"/>
          <w:sz w:val="32"/>
          <w:szCs w:val="32"/>
        </w:rPr>
        <w:t>分</w:t>
      </w:r>
      <w:r>
        <w:rPr>
          <w:rFonts w:hint="eastAsia" w:ascii="仿宋_GB2312"/>
          <w:sz w:val="32"/>
          <w:szCs w:val="32"/>
          <w:lang w:eastAsia="zh-CN"/>
        </w:rPr>
        <w:t>、就业补助资金项目自评得分</w:t>
      </w:r>
      <w:r>
        <w:rPr>
          <w:rFonts w:hint="eastAsia" w:ascii="仿宋_GB2312"/>
          <w:sz w:val="32"/>
          <w:szCs w:val="32"/>
          <w:lang w:val="en-US" w:eastAsia="zh-CN"/>
        </w:rPr>
        <w:t>9.99分（满分10分）</w:t>
      </w:r>
      <w:r>
        <w:rPr>
          <w:rFonts w:hint="eastAsia" w:ascii="仿宋_GB2312"/>
          <w:sz w:val="32"/>
          <w:szCs w:val="32"/>
        </w:rPr>
        <w:t>。发现的主要问题及原因：一是</w:t>
      </w:r>
      <w:r>
        <w:rPr>
          <w:rFonts w:hint="eastAsia" w:ascii="仿宋_GB2312" w:hAnsi="仿宋" w:cs="仿宋"/>
          <w:sz w:val="32"/>
          <w:szCs w:val="32"/>
        </w:rPr>
        <w:t>由于绩效自评是一项开展不久的工作任务，项目支出运行实践经验还欠缺，单位相关人员配备还显不足，相关制度建设还有待进一步加强；二是现在的项目指标面临着物价、考务费等因素的影响，在编制预算与执行中，将尽可能地用有限的经费平衡每年工作任务，尽量做到科学、合理的分配。</w:t>
      </w:r>
    </w:p>
    <w:p>
      <w:pPr>
        <w:spacing w:line="578" w:lineRule="exact"/>
        <w:ind w:firstLine="640" w:firstLineChars="200"/>
        <w:rPr>
          <w:rFonts w:ascii="仿宋_GB2312" w:eastAsia="仿宋_GB2312"/>
          <w:sz w:val="32"/>
          <w:szCs w:val="32"/>
        </w:rPr>
      </w:pPr>
    </w:p>
    <w:p>
      <w:pPr>
        <w:ind w:firstLine="640" w:firstLineChars="200"/>
        <w:jc w:val="left"/>
        <w:rPr>
          <w:rFonts w:ascii="黑体" w:hAnsi="黑体" w:eastAsia="黑体"/>
          <w:sz w:val="32"/>
          <w:szCs w:val="32"/>
        </w:rPr>
      </w:pPr>
    </w:p>
    <w:p>
      <w:pPr>
        <w:jc w:val="left"/>
        <w:rPr>
          <w:rFonts w:ascii="仿宋_GB2312" w:hAnsi="宋体" w:eastAsia="仿宋_GB2312" w:cs="宋体"/>
          <w:color w:val="000000"/>
          <w:kern w:val="0"/>
          <w:sz w:val="32"/>
          <w:szCs w:val="30"/>
        </w:rPr>
      </w:pPr>
    </w:p>
    <w:p>
      <w:pPr>
        <w:jc w:val="center"/>
        <w:rPr>
          <w:rFonts w:ascii="黑体" w:hAnsi="黑体" w:eastAsia="黑体"/>
          <w:b/>
          <w:sz w:val="32"/>
          <w:szCs w:val="32"/>
        </w:rPr>
      </w:pPr>
    </w:p>
    <w:p>
      <w:pPr>
        <w:jc w:val="center"/>
        <w:rPr>
          <w:rFonts w:ascii="黑体" w:hAnsi="黑体" w:eastAsia="黑体"/>
          <w:b/>
          <w:sz w:val="32"/>
          <w:szCs w:val="32"/>
        </w:rPr>
      </w:pPr>
    </w:p>
    <w:p>
      <w:pPr>
        <w:jc w:val="center"/>
        <w:rPr>
          <w:rFonts w:ascii="黑体" w:hAnsi="黑体" w:eastAsia="黑体"/>
          <w:b/>
          <w:sz w:val="32"/>
          <w:szCs w:val="32"/>
        </w:rPr>
      </w:pPr>
    </w:p>
    <w:p>
      <w:pPr>
        <w:jc w:val="center"/>
        <w:rPr>
          <w:rFonts w:ascii="黑体" w:hAnsi="黑体" w:eastAsia="黑体"/>
          <w:b/>
          <w:sz w:val="32"/>
          <w:szCs w:val="32"/>
        </w:rPr>
      </w:pPr>
    </w:p>
    <w:p>
      <w:pPr>
        <w:jc w:val="center"/>
        <w:rPr>
          <w:rFonts w:ascii="黑体" w:hAnsi="黑体" w:eastAsia="黑体"/>
          <w:b/>
          <w:sz w:val="32"/>
          <w:szCs w:val="32"/>
        </w:rPr>
      </w:pPr>
    </w:p>
    <w:p>
      <w:pPr>
        <w:jc w:val="center"/>
        <w:rPr>
          <w:rFonts w:ascii="黑体" w:hAnsi="黑体" w:eastAsia="黑体"/>
          <w:b/>
          <w:sz w:val="32"/>
          <w:szCs w:val="32"/>
        </w:rPr>
      </w:pPr>
    </w:p>
    <w:p>
      <w:pPr>
        <w:jc w:val="center"/>
        <w:rPr>
          <w:rFonts w:ascii="黑体" w:hAnsi="黑体" w:eastAsia="黑体"/>
          <w:b/>
          <w:sz w:val="32"/>
          <w:szCs w:val="32"/>
        </w:rPr>
      </w:pPr>
    </w:p>
    <w:p>
      <w:pPr>
        <w:jc w:val="center"/>
        <w:rPr>
          <w:rFonts w:ascii="黑体" w:hAnsi="黑体" w:eastAsia="黑体"/>
          <w:b/>
          <w:sz w:val="32"/>
          <w:szCs w:val="32"/>
        </w:rPr>
      </w:pPr>
    </w:p>
    <w:p>
      <w:pPr>
        <w:jc w:val="center"/>
        <w:rPr>
          <w:rFonts w:ascii="黑体" w:hAnsi="黑体" w:eastAsia="黑体"/>
          <w:b/>
          <w:sz w:val="32"/>
          <w:szCs w:val="32"/>
        </w:rPr>
      </w:pPr>
    </w:p>
    <w:p>
      <w:pPr>
        <w:jc w:val="center"/>
        <w:rPr>
          <w:rFonts w:ascii="黑体" w:hAnsi="黑体" w:eastAsia="黑体"/>
          <w:b/>
          <w:sz w:val="32"/>
          <w:szCs w:val="32"/>
        </w:rPr>
      </w:pPr>
    </w:p>
    <w:p>
      <w:pPr>
        <w:jc w:val="center"/>
        <w:rPr>
          <w:rFonts w:ascii="黑体" w:hAnsi="黑体" w:eastAsia="黑体"/>
          <w:b/>
          <w:sz w:val="32"/>
          <w:szCs w:val="32"/>
        </w:rPr>
      </w:pPr>
    </w:p>
    <w:p>
      <w:pPr>
        <w:jc w:val="center"/>
        <w:rPr>
          <w:rFonts w:ascii="黑体" w:hAnsi="黑体" w:eastAsia="黑体"/>
          <w:b/>
          <w:sz w:val="32"/>
          <w:szCs w:val="32"/>
        </w:rPr>
      </w:pPr>
    </w:p>
    <w:p>
      <w:pPr>
        <w:pStyle w:val="2"/>
        <w:rPr>
          <w:rFonts w:ascii="黑体" w:hAnsi="黑体" w:eastAsia="黑体"/>
          <w:b/>
          <w:sz w:val="32"/>
          <w:szCs w:val="32"/>
        </w:rPr>
      </w:pPr>
    </w:p>
    <w:p>
      <w:pPr>
        <w:pStyle w:val="2"/>
        <w:rPr>
          <w:rFonts w:ascii="黑体" w:hAnsi="黑体" w:eastAsia="黑体"/>
          <w:b/>
          <w:sz w:val="32"/>
          <w:szCs w:val="32"/>
        </w:rPr>
      </w:pPr>
    </w:p>
    <w:p>
      <w:pPr>
        <w:pStyle w:val="2"/>
        <w:rPr>
          <w:rFonts w:ascii="黑体" w:hAnsi="黑体" w:eastAsia="黑体"/>
          <w:b/>
          <w:sz w:val="32"/>
          <w:szCs w:val="32"/>
        </w:rPr>
      </w:pPr>
    </w:p>
    <w:p>
      <w:pPr>
        <w:pStyle w:val="2"/>
        <w:rPr>
          <w:rFonts w:ascii="黑体" w:hAnsi="黑体" w:eastAsia="黑体"/>
          <w:b/>
          <w:sz w:val="32"/>
          <w:szCs w:val="32"/>
        </w:rPr>
      </w:pPr>
    </w:p>
    <w:p>
      <w:pPr>
        <w:pStyle w:val="2"/>
        <w:rPr>
          <w:rFonts w:ascii="黑体" w:hAnsi="黑体" w:eastAsia="黑体"/>
          <w:b/>
          <w:sz w:val="32"/>
          <w:szCs w:val="32"/>
        </w:rPr>
      </w:pPr>
    </w:p>
    <w:p>
      <w:pPr>
        <w:rPr>
          <w:rFonts w:ascii="黑体" w:hAnsi="黑体" w:eastAsia="黑体"/>
          <w:b/>
          <w:sz w:val="32"/>
          <w:szCs w:val="32"/>
        </w:rPr>
      </w:pPr>
    </w:p>
    <w:p>
      <w:pPr>
        <w:jc w:val="center"/>
        <w:rPr>
          <w:rFonts w:ascii="黑体" w:hAnsi="黑体" w:eastAsia="黑体"/>
          <w:b/>
          <w:sz w:val="32"/>
          <w:szCs w:val="32"/>
        </w:rPr>
      </w:pPr>
      <w:r>
        <w:rPr>
          <w:rFonts w:hint="eastAsia" w:ascii="黑体" w:hAnsi="黑体" w:eastAsia="黑体"/>
          <w:b/>
          <w:sz w:val="32"/>
          <w:szCs w:val="32"/>
        </w:rPr>
        <w:t>第四部分  名词解释</w:t>
      </w:r>
    </w:p>
    <w:p>
      <w:pPr>
        <w:ind w:firstLine="640" w:firstLineChars="200"/>
        <w:jc w:val="left"/>
        <w:rPr>
          <w:rFonts w:ascii="仿宋_GB2312" w:eastAsia="仿宋_GB2312" w:cs="宋体"/>
          <w:bCs/>
          <w:color w:val="000000"/>
          <w:kern w:val="0"/>
          <w:sz w:val="32"/>
          <w:szCs w:val="32"/>
          <w:lang w:val="zh-CN"/>
        </w:rPr>
      </w:pP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一、财政拨款收入：指本级财政当年拨付的资金。</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二、事业收入：指事业单位开展专业业务活动及辅助活动取得的收入。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三、经营收入：指事业单位在专业业务活动及其辅助活动之外开展非独立核算经营活动取得的收入。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四、其他收入：指除上述“财政拨款收入”“事业收入”“经营收入”等以外的收入。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五、年初结转和结余：指以前年度尚未完成、结转到本年按有关规定继续使用的资金。</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 xml:space="preserve">六、基本支出：指行政事业单位用于为保障其机构正常运转、完成日常工作任务而发生的人员支出和公用支出。   </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七、工资福利支出：反映单位开支的在职职工和编制外长期聘用人员的各类劳动报酬，以及为上述人员缴纳的各项社会保险费等。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八、对个人和家庭的补助支出：反映政府用于对个人和家庭的补助支出，包括离休费、退休费、退职（役）费、抚恤金、生活补助、救济费、医疗费补助、助学金、独生子女奖励金、其他等。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九、商品和服务支出：反映单位购买商品和服务的支出，包括办公费、水费、电费、邮电费、培训费、公务用车运行维护费、差旅费、因公出国（境）费用、公务接待费、工会经费、会议费、福利费、物业管理费、维修（护）费、其他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十、项目支出：指各部门、各单位为完成其特定的工作任务和事业发展目标所发生的支出。</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一、“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及燃料费、维修费、过路过桥费、保险费、安全奖励费用等支出；公务接待费指单位按规定开支的各类公务接待（含外宾接待）支出。</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二、机关运行经费：为保障行政单位（含参照公务员法管理的事业单位）运行用于购买货物和服务的各项资金，包括办公及印刷费、邮电费、差旅费、会议费、日常维修费、专用材料及一般设备购置费、办公用房水电费、办公用房取暖费、办公用房物业管理费、公务用车运行维护费以及其他费用。</w:t>
      </w:r>
    </w:p>
    <w:p>
      <w:pPr>
        <w:ind w:firstLine="640" w:firstLineChars="200"/>
        <w:jc w:val="left"/>
        <w:rPr>
          <w:rFonts w:ascii="仿宋_GB2312" w:hAnsi="宋体" w:eastAsia="仿宋_GB2312" w:cs="宋体"/>
          <w:color w:val="000000"/>
          <w:kern w:val="0"/>
          <w:sz w:val="32"/>
          <w:szCs w:val="30"/>
        </w:rPr>
      </w:pPr>
    </w:p>
    <w:p>
      <w:pPr>
        <w:ind w:firstLine="640" w:firstLineChars="200"/>
        <w:rPr>
          <w:rFonts w:ascii="仿宋_GB2312" w:hAnsi="黑体" w:eastAsia="仿宋_GB2312" w:cs="仿宋_GB2312"/>
          <w:sz w:val="32"/>
          <w:szCs w:val="32"/>
        </w:rPr>
      </w:pPr>
    </w:p>
    <w:p>
      <w:pPr>
        <w:ind w:firstLine="640" w:firstLineChars="200"/>
        <w:jc w:val="left"/>
        <w:rPr>
          <w:rFonts w:ascii="仿宋_GB2312" w:hAnsi="黑体" w:eastAsia="仿宋_GB2312" w:cs="仿宋_GB2312"/>
          <w:sz w:val="32"/>
          <w:szCs w:val="32"/>
        </w:rPr>
      </w:pPr>
    </w:p>
    <w:p/>
    <w:p>
      <w:pPr>
        <w:ind w:firstLine="640" w:firstLineChars="200"/>
        <w:jc w:val="left"/>
        <w:rPr>
          <w:rFonts w:ascii="仿宋_GB2312" w:hAnsi="黑体"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4C4158"/>
    <w:multiLevelType w:val="singleLevel"/>
    <w:tmpl w:val="324C4158"/>
    <w:lvl w:ilvl="0" w:tentative="0">
      <w:start w:val="1"/>
      <w:numFmt w:val="chineseCounting"/>
      <w:suff w:val="nothing"/>
      <w:lvlText w:val="%1、"/>
      <w:lvlJc w:val="left"/>
      <w:pPr>
        <w:ind w:left="480" w:leftChars="0" w:firstLine="0" w:firstLineChars="0"/>
      </w:pPr>
      <w:rPr>
        <w:rFonts w:hint="eastAsia"/>
      </w:rPr>
    </w:lvl>
  </w:abstractNum>
  <w:abstractNum w:abstractNumId="1">
    <w:nsid w:val="369AC0EB"/>
    <w:multiLevelType w:val="singleLevel"/>
    <w:tmpl w:val="369AC0EB"/>
    <w:lvl w:ilvl="0" w:tentative="0">
      <w:start w:val="1"/>
      <w:numFmt w:val="decimal"/>
      <w:lvlText w:val="%1."/>
      <w:lvlJc w:val="left"/>
      <w:pPr>
        <w:tabs>
          <w:tab w:val="left" w:pos="312"/>
        </w:tabs>
      </w:pPr>
    </w:lvl>
  </w:abstractNum>
  <w:abstractNum w:abstractNumId="2">
    <w:nsid w:val="4D0FAE49"/>
    <w:multiLevelType w:val="singleLevel"/>
    <w:tmpl w:val="4D0FAE49"/>
    <w:lvl w:ilvl="0" w:tentative="0">
      <w:start w:val="1"/>
      <w:numFmt w:val="chineseCounting"/>
      <w:suff w:val="nothing"/>
      <w:lvlText w:val="（%1）"/>
      <w:lvlJc w:val="left"/>
      <w:rPr>
        <w:rFonts w:hint="eastAsia"/>
      </w:rPr>
    </w:lvl>
  </w:abstractNum>
  <w:abstractNum w:abstractNumId="3">
    <w:nsid w:val="62405282"/>
    <w:multiLevelType w:val="singleLevel"/>
    <w:tmpl w:val="62405282"/>
    <w:lvl w:ilvl="0" w:tentative="0">
      <w:start w:val="1"/>
      <w:numFmt w:val="chineseCounting"/>
      <w:suff w:val="nothing"/>
      <w:lvlText w:val="（%1）"/>
      <w:lvlJc w:val="left"/>
      <w:rPr>
        <w:rFonts w:hint="eastAsia"/>
      </w:rPr>
    </w:lvl>
  </w:abstractNum>
  <w:abstractNum w:abstractNumId="4">
    <w:nsid w:val="6F28D0A2"/>
    <w:multiLevelType w:val="singleLevel"/>
    <w:tmpl w:val="6F28D0A2"/>
    <w:lvl w:ilvl="0" w:tentative="0">
      <w:start w:val="1"/>
      <w:numFmt w:val="chineseCounting"/>
      <w:suff w:val="nothing"/>
      <w:lvlText w:val="（%1）"/>
      <w:lvlJc w:val="left"/>
      <w:rPr>
        <w:rFonts w:hint="eastAsia"/>
      </w:rPr>
    </w:lvl>
  </w:abstractNum>
  <w:abstractNum w:abstractNumId="5">
    <w:nsid w:val="70D57A06"/>
    <w:multiLevelType w:val="multilevel"/>
    <w:tmpl w:val="70D57A06"/>
    <w:lvl w:ilvl="0" w:tentative="0">
      <w:start w:val="1"/>
      <w:numFmt w:val="chineseCountingThousand"/>
      <w:lvlText w:val="第%1部分"/>
      <w:lvlJc w:val="left"/>
      <w:pPr>
        <w:ind w:left="1320" w:hanging="1320"/>
      </w:pPr>
      <w:rPr>
        <w:rFonts w:hint="eastAsia" w:ascii="黑体" w:hAnsi="黑体" w:eastAsia="黑体"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5"/>
  </w:num>
  <w:num w:numId="2">
    <w:abstractNumId w:val="4"/>
  </w:num>
  <w:num w:numId="3">
    <w:abstractNumId w:val="1"/>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B44"/>
    <w:rsid w:val="00003088"/>
    <w:rsid w:val="000D06FC"/>
    <w:rsid w:val="001326C1"/>
    <w:rsid w:val="001502A1"/>
    <w:rsid w:val="00150D91"/>
    <w:rsid w:val="00173B57"/>
    <w:rsid w:val="001A7472"/>
    <w:rsid w:val="001D2B24"/>
    <w:rsid w:val="001F791C"/>
    <w:rsid w:val="002346B9"/>
    <w:rsid w:val="002530AD"/>
    <w:rsid w:val="002539FC"/>
    <w:rsid w:val="00283E6E"/>
    <w:rsid w:val="00293316"/>
    <w:rsid w:val="002956BC"/>
    <w:rsid w:val="002A59FA"/>
    <w:rsid w:val="002E73B0"/>
    <w:rsid w:val="00343757"/>
    <w:rsid w:val="00377209"/>
    <w:rsid w:val="003847B6"/>
    <w:rsid w:val="004313AB"/>
    <w:rsid w:val="004522A5"/>
    <w:rsid w:val="00474F12"/>
    <w:rsid w:val="004A1C49"/>
    <w:rsid w:val="00525863"/>
    <w:rsid w:val="00537B3F"/>
    <w:rsid w:val="0059423F"/>
    <w:rsid w:val="005C2065"/>
    <w:rsid w:val="005D3CEC"/>
    <w:rsid w:val="00640059"/>
    <w:rsid w:val="006871F7"/>
    <w:rsid w:val="006B1FB3"/>
    <w:rsid w:val="006E2EF0"/>
    <w:rsid w:val="00711100"/>
    <w:rsid w:val="0075151D"/>
    <w:rsid w:val="007523E7"/>
    <w:rsid w:val="00786240"/>
    <w:rsid w:val="00793A7F"/>
    <w:rsid w:val="007B3322"/>
    <w:rsid w:val="007E4EAF"/>
    <w:rsid w:val="00811CAA"/>
    <w:rsid w:val="008850C4"/>
    <w:rsid w:val="008C4A1F"/>
    <w:rsid w:val="008D6470"/>
    <w:rsid w:val="009262C2"/>
    <w:rsid w:val="00926751"/>
    <w:rsid w:val="00944ACB"/>
    <w:rsid w:val="00947538"/>
    <w:rsid w:val="009616E6"/>
    <w:rsid w:val="00981004"/>
    <w:rsid w:val="009846A5"/>
    <w:rsid w:val="00995DA5"/>
    <w:rsid w:val="009A4F6A"/>
    <w:rsid w:val="009A7673"/>
    <w:rsid w:val="009F52FB"/>
    <w:rsid w:val="00A31DCF"/>
    <w:rsid w:val="00A545A0"/>
    <w:rsid w:val="00AE40A6"/>
    <w:rsid w:val="00B13CBC"/>
    <w:rsid w:val="00B345F9"/>
    <w:rsid w:val="00B7163F"/>
    <w:rsid w:val="00BD1806"/>
    <w:rsid w:val="00C07C92"/>
    <w:rsid w:val="00C55B8D"/>
    <w:rsid w:val="00C665F5"/>
    <w:rsid w:val="00C91D51"/>
    <w:rsid w:val="00CA7DBE"/>
    <w:rsid w:val="00CD7757"/>
    <w:rsid w:val="00DC65EF"/>
    <w:rsid w:val="00DD3FD8"/>
    <w:rsid w:val="00E3389C"/>
    <w:rsid w:val="00E73A4A"/>
    <w:rsid w:val="00ED50D0"/>
    <w:rsid w:val="00ED6580"/>
    <w:rsid w:val="00F91B44"/>
    <w:rsid w:val="00FB0A31"/>
    <w:rsid w:val="00FB5865"/>
    <w:rsid w:val="00FF3698"/>
    <w:rsid w:val="018D5544"/>
    <w:rsid w:val="033317AB"/>
    <w:rsid w:val="05BC74CA"/>
    <w:rsid w:val="079428DA"/>
    <w:rsid w:val="08134E4A"/>
    <w:rsid w:val="09FE4AC3"/>
    <w:rsid w:val="0A3A75C6"/>
    <w:rsid w:val="0BAB499B"/>
    <w:rsid w:val="0C0B0D84"/>
    <w:rsid w:val="0F605D47"/>
    <w:rsid w:val="1038216F"/>
    <w:rsid w:val="13993410"/>
    <w:rsid w:val="14D3660A"/>
    <w:rsid w:val="16B85BB2"/>
    <w:rsid w:val="16E04732"/>
    <w:rsid w:val="1A807C44"/>
    <w:rsid w:val="1B166341"/>
    <w:rsid w:val="1B573966"/>
    <w:rsid w:val="1BBD5467"/>
    <w:rsid w:val="1C6E671F"/>
    <w:rsid w:val="1C74769C"/>
    <w:rsid w:val="1F333865"/>
    <w:rsid w:val="1FB135D7"/>
    <w:rsid w:val="206E1CF6"/>
    <w:rsid w:val="2122047E"/>
    <w:rsid w:val="21781474"/>
    <w:rsid w:val="21E73672"/>
    <w:rsid w:val="225C1366"/>
    <w:rsid w:val="232F6203"/>
    <w:rsid w:val="2407796E"/>
    <w:rsid w:val="25005344"/>
    <w:rsid w:val="260920B5"/>
    <w:rsid w:val="261E1DE5"/>
    <w:rsid w:val="27B84437"/>
    <w:rsid w:val="2ACB3DA4"/>
    <w:rsid w:val="2EAF7D29"/>
    <w:rsid w:val="2FC82A6F"/>
    <w:rsid w:val="33B3284E"/>
    <w:rsid w:val="349152E4"/>
    <w:rsid w:val="35397AB3"/>
    <w:rsid w:val="35547E53"/>
    <w:rsid w:val="37004B2C"/>
    <w:rsid w:val="381C089E"/>
    <w:rsid w:val="38532E04"/>
    <w:rsid w:val="3A020C25"/>
    <w:rsid w:val="3ADE778F"/>
    <w:rsid w:val="3AFC05D9"/>
    <w:rsid w:val="3D20573B"/>
    <w:rsid w:val="3E566ADD"/>
    <w:rsid w:val="3E9E541A"/>
    <w:rsid w:val="427A592E"/>
    <w:rsid w:val="43040654"/>
    <w:rsid w:val="437A2AE6"/>
    <w:rsid w:val="45054E1A"/>
    <w:rsid w:val="45972DFA"/>
    <w:rsid w:val="45D10CBA"/>
    <w:rsid w:val="46A735A6"/>
    <w:rsid w:val="473F08AB"/>
    <w:rsid w:val="475850E4"/>
    <w:rsid w:val="478D5718"/>
    <w:rsid w:val="47C164C0"/>
    <w:rsid w:val="48080CDB"/>
    <w:rsid w:val="48DB7D1E"/>
    <w:rsid w:val="4A2906F9"/>
    <w:rsid w:val="4ABC247D"/>
    <w:rsid w:val="4CB77979"/>
    <w:rsid w:val="4D070EAC"/>
    <w:rsid w:val="4D13718F"/>
    <w:rsid w:val="4E0C3D4E"/>
    <w:rsid w:val="4EC12CA6"/>
    <w:rsid w:val="52124468"/>
    <w:rsid w:val="54720D63"/>
    <w:rsid w:val="57747D2F"/>
    <w:rsid w:val="58C65814"/>
    <w:rsid w:val="5A5B690F"/>
    <w:rsid w:val="5C0F0DA1"/>
    <w:rsid w:val="5C2E21B9"/>
    <w:rsid w:val="5D1B1028"/>
    <w:rsid w:val="5E234546"/>
    <w:rsid w:val="5FD04F6D"/>
    <w:rsid w:val="5FDF0E0B"/>
    <w:rsid w:val="603A28B4"/>
    <w:rsid w:val="60DF37C9"/>
    <w:rsid w:val="63CA579E"/>
    <w:rsid w:val="640036D4"/>
    <w:rsid w:val="64303525"/>
    <w:rsid w:val="65BF3929"/>
    <w:rsid w:val="67800477"/>
    <w:rsid w:val="69D53672"/>
    <w:rsid w:val="6AF93F46"/>
    <w:rsid w:val="6C0F4CE9"/>
    <w:rsid w:val="6E8C1B1B"/>
    <w:rsid w:val="6F057608"/>
    <w:rsid w:val="6F081466"/>
    <w:rsid w:val="71625BD8"/>
    <w:rsid w:val="72B51977"/>
    <w:rsid w:val="7505794C"/>
    <w:rsid w:val="75C65513"/>
    <w:rsid w:val="760053D2"/>
    <w:rsid w:val="77DC09DE"/>
    <w:rsid w:val="790564B5"/>
    <w:rsid w:val="79DF3CE0"/>
    <w:rsid w:val="7BC73A12"/>
    <w:rsid w:val="7C506CA7"/>
    <w:rsid w:val="7E3B1A4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99" w:semiHidden="0" w:name="toc 2"/>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rPr>
      <w:rFonts w:ascii="Times New Roman"/>
      <w:szCs w:val="24"/>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99"/>
    <w:pPr>
      <w:pBdr>
        <w:bottom w:val="single" w:color="auto" w:sz="6" w:space="1"/>
      </w:pBdr>
      <w:tabs>
        <w:tab w:val="center" w:pos="4153"/>
        <w:tab w:val="right" w:pos="8306"/>
      </w:tabs>
      <w:snapToGrid w:val="0"/>
      <w:jc w:val="center"/>
    </w:pPr>
    <w:rPr>
      <w:sz w:val="18"/>
      <w:szCs w:val="18"/>
    </w:rPr>
  </w:style>
  <w:style w:type="paragraph" w:styleId="5">
    <w:name w:val="toc 1"/>
    <w:basedOn w:val="1"/>
    <w:next w:val="1"/>
    <w:qFormat/>
    <w:uiPriority w:val="99"/>
  </w:style>
  <w:style w:type="paragraph" w:styleId="6">
    <w:name w:val="toc 2"/>
    <w:basedOn w:val="1"/>
    <w:next w:val="1"/>
    <w:qFormat/>
    <w:uiPriority w:val="99"/>
    <w:pPr>
      <w:ind w:left="420" w:leftChars="200"/>
    </w:pPr>
  </w:style>
  <w:style w:type="paragraph" w:styleId="7">
    <w:name w:val="Normal (Web)"/>
    <w:basedOn w:val="1"/>
    <w:qFormat/>
    <w:uiPriority w:val="0"/>
    <w:pPr>
      <w:widowControl/>
      <w:spacing w:before="100" w:beforeAutospacing="1" w:after="100" w:afterAutospacing="1"/>
      <w:jc w:val="left"/>
    </w:pPr>
    <w:rPr>
      <w:rFonts w:ascii="宋体" w:hAnsi="宋体" w:eastAsia="仿宋_GB2312" w:cs="宋体"/>
      <w:kern w:val="0"/>
      <w:sz w:val="24"/>
    </w:rPr>
  </w:style>
  <w:style w:type="character" w:customStyle="1" w:styleId="10">
    <w:name w:val="页脚 字符"/>
    <w:basedOn w:val="9"/>
    <w:link w:val="3"/>
    <w:semiHidden/>
    <w:qFormat/>
    <w:locked/>
    <w:uiPriority w:val="99"/>
    <w:rPr>
      <w:rFonts w:cs="Times New Roman"/>
      <w:sz w:val="18"/>
      <w:szCs w:val="18"/>
    </w:rPr>
  </w:style>
  <w:style w:type="character" w:customStyle="1" w:styleId="11">
    <w:name w:val="页眉 字符"/>
    <w:basedOn w:val="9"/>
    <w:link w:val="4"/>
    <w:semiHidden/>
    <w:qFormat/>
    <w:locked/>
    <w:uiPriority w:val="99"/>
    <w:rPr>
      <w:rFonts w:cs="Times New Roman"/>
      <w:sz w:val="18"/>
      <w:szCs w:val="18"/>
    </w:rPr>
  </w:style>
  <w:style w:type="paragraph" w:customStyle="1" w:styleId="12">
    <w:name w:val="List Paragraph1"/>
    <w:basedOn w:val="1"/>
    <w:qFormat/>
    <w:uiPriority w:val="99"/>
    <w:pPr>
      <w:ind w:firstLine="420" w:firstLineChars="200"/>
    </w:pPr>
  </w:style>
  <w:style w:type="paragraph" w:customStyle="1" w:styleId="13">
    <w:name w:val="列出段落1"/>
    <w:basedOn w:val="1"/>
    <w:qFormat/>
    <w:uiPriority w:val="34"/>
    <w:pPr>
      <w:ind w:firstLine="420" w:firstLineChars="200"/>
    </w:pPr>
  </w:style>
  <w:style w:type="character" w:customStyle="1" w:styleId="14">
    <w:name w:val="font71"/>
    <w:basedOn w:val="9"/>
    <w:qFormat/>
    <w:uiPriority w:val="0"/>
    <w:rPr>
      <w:rFonts w:hint="eastAsia" w:ascii="Times New Roman" w:eastAsia="楷体_GB2312" w:cs="楷体_GB2312"/>
      <w:sz w:val="28"/>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803</Words>
  <Characters>1501</Characters>
  <Lines>42</Lines>
  <Paragraphs>12</Paragraphs>
  <TotalTime>18</TotalTime>
  <ScaleCrop>false</ScaleCrop>
  <LinksUpToDate>false</LinksUpToDate>
  <CharactersWithSpaces>1576</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2017-02-03T07:31:00Z</dcterms:created>
  <dc:creator>null,null,总收发</dc:creator>
  <cp:lastModifiedBy>Administrator</cp:lastModifiedBy>
  <cp:lastPrinted>2019-10-29T06:46:00Z</cp:lastPrinted>
  <dcterms:modified xsi:type="dcterms:W3CDTF">2026-03-02T01:31:34Z</dcterms:modified>
  <dc:title>2021年海口市农村社会养老保险局预算</dc:title>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y fmtid="{D5CDD505-2E9C-101B-9397-08002B2CF9AE}" pid="3" name="ICV">
    <vt:lpwstr>3384944B7FAD46A192BEA0565CDCB5C7</vt:lpwstr>
  </property>
  <property fmtid="{D5CDD505-2E9C-101B-9397-08002B2CF9AE}" pid="4" name="KSOTemplateDocerSaveRecord">
    <vt:lpwstr>eyJoZGlkIjoiMTRmOGZmNmMzNWRjY2JlNWI3NmQwOWM4MDE3ZDk4N2EifQ==</vt:lpwstr>
  </property>
</Properties>
</file>